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pPr>
        <w:pStyle w:val="Headline2"/>
        <w:rPr>
          <w:noProof w:val="0"/>
          <w:lang w:val="fr-FR"/>
        </w:rPr>
      </w:pPr>
      <w:r>
        <w:rPr>
          <w:noProof w:val="0"/>
          <w:lang w:val="fr-FR"/>
        </w:rPr>
        <w:t>COMMUNIQUÉ DE PRESSE</w:t>
      </w:r>
    </w:p>
    <w:p>
      <w:pPr>
        <w:pStyle w:val="Headline2"/>
        <w:rPr>
          <w:noProof w:val="0"/>
          <w:lang w:val="fr-FR"/>
        </w:rPr>
      </w:pPr>
    </w:p>
    <w:p>
      <w:pPr>
        <w:suppressAutoHyphens w:val="0"/>
        <w:spacing w:before="100" w:beforeAutospacing="1" w:after="100" w:afterAutospacing="1"/>
        <w:rPr>
          <w:b/>
          <w:sz w:val="22"/>
          <w:szCs w:val="22"/>
          <w:lang w:val="fr-FR"/>
        </w:rPr>
      </w:pPr>
      <w:r>
        <w:rPr>
          <w:b/>
          <w:sz w:val="22"/>
          <w:szCs w:val="22"/>
          <w:lang w:val="fr-FR"/>
        </w:rPr>
        <w:t>UN LOGICIEL, DES POSSIBILITÉS INFINIES - ONEVISION SOFTWARE LANCE SA PREMIÈRE MISE À JOUR LOGICIELLE EN 2025</w:t>
      </w:r>
      <w:r>
        <w:rPr>
          <w:b/>
          <w:sz w:val="22"/>
          <w:szCs w:val="22"/>
          <w:lang w:val="fr-FR"/>
        </w:rPr>
        <w:br/>
      </w:r>
    </w:p>
    <w:p>
      <w:pPr>
        <w:jc w:val="both"/>
        <w:rPr>
          <w:sz w:val="22"/>
          <w:szCs w:val="22"/>
          <w:lang w:val="fr-FR"/>
        </w:rPr>
      </w:pPr>
      <w:r>
        <w:rPr>
          <w:rStyle w:val="Strong"/>
          <w:sz w:val="22"/>
          <w:szCs w:val="22"/>
          <w:lang w:val="fr-FR"/>
        </w:rPr>
        <w:t xml:space="preserve">Regensburg </w:t>
      </w:r>
      <w:r>
        <w:rPr>
          <w:sz w:val="22"/>
          <w:szCs w:val="22"/>
          <w:lang w:val="fr-FR"/>
        </w:rPr>
        <w:t>–</w:t>
      </w:r>
      <w:r>
        <w:t xml:space="preserve"> </w:t>
      </w:r>
      <w:r>
        <w:rPr>
          <w:sz w:val="22"/>
          <w:szCs w:val="22"/>
          <w:lang w:val="fr-FR"/>
        </w:rPr>
        <w:t>Comme toujours, le printemps marque la sortie de la première mise à jour majeure du logiciel OneVision de l'année, et l'édition 2025 regorge de nouvelles fonctionnalités puissantes issues des commentaires des clients. Connu pour son engagement à optimiser les flux de travail et à relever les défis de la production réelle, OneVision continue d'améliorer l'automatisation, de réduire les erreurs et de rationaliser les processus de production. La version 25.1 introduit des fonctionnalités très demandées, notamment la conversion des fiches de travail, des options d'approbation manuelle et des capacités d'IA étendues.</w:t>
      </w:r>
    </w:p>
    <w:p>
      <w:pPr>
        <w:jc w:val="both"/>
        <w:rPr>
          <w:sz w:val="22"/>
          <w:szCs w:val="22"/>
          <w:lang w:val="fr-FR"/>
        </w:rPr>
      </w:pPr>
    </w:p>
    <w:p>
      <w:pPr>
        <w:jc w:val="both"/>
        <w:rPr>
          <w:sz w:val="22"/>
          <w:szCs w:val="22"/>
          <w:lang w:val="fr-FR"/>
        </w:rPr>
      </w:pPr>
      <w:r>
        <w:rPr>
          <w:b/>
          <w:bCs/>
          <w:sz w:val="22"/>
          <w:szCs w:val="22"/>
          <w:lang w:val="fr-FR"/>
        </w:rPr>
        <w:t>Points forts de la mise à jour</w:t>
      </w:r>
    </w:p>
    <w:p>
      <w:pPr>
        <w:suppressAutoHyphens w:val="0"/>
        <w:spacing w:before="100" w:beforeAutospacing="1" w:after="100" w:afterAutospacing="1"/>
        <w:rPr>
          <w:sz w:val="22"/>
          <w:szCs w:val="22"/>
          <w:lang w:val="fr-FR"/>
        </w:rPr>
      </w:pPr>
      <w:r>
        <w:rPr>
          <w:sz w:val="22"/>
          <w:szCs w:val="22"/>
          <w:lang w:val="fr-FR"/>
        </w:rPr>
        <w:t>Cette version comprend des optimisations et de nouvelles fonctionnalités à différents stades du processus de production. Les améliorations les plus récentes sont notamment les suivantes :</w:t>
      </w:r>
    </w:p>
    <w:p>
      <w:pPr>
        <w:jc w:val="both"/>
        <w:rPr>
          <w:sz w:val="22"/>
          <w:szCs w:val="22"/>
          <w:lang w:val="fr-FR"/>
        </w:rPr>
      </w:pPr>
    </w:p>
    <w:p>
      <w:pPr>
        <w:pStyle w:val="ListParagraph"/>
        <w:numPr>
          <w:ilvl w:val="0"/>
          <w:numId w:val="47"/>
        </w:numPr>
        <w:jc w:val="both"/>
        <w:rPr>
          <w:sz w:val="22"/>
          <w:szCs w:val="22"/>
          <w:lang w:val="fr-FR"/>
        </w:rPr>
      </w:pPr>
      <w:r>
        <w:rPr>
          <w:b/>
          <w:bCs/>
          <w:sz w:val="22"/>
          <w:szCs w:val="22"/>
          <w:lang w:val="fr-FR"/>
        </w:rPr>
        <w:t>Simplification du traitement des tâches / jobs :</w:t>
      </w:r>
      <w:r>
        <w:rPr>
          <w:sz w:val="22"/>
          <w:szCs w:val="22"/>
          <w:lang w:val="fr-FR"/>
        </w:rPr>
        <w:t xml:space="preserve"> La gestion des propriétés des jobs est simplifiée, car le logiciel peut générer automatiquement des fiches de travail en convertissant les fichiers CSV importés en tâches de démarrage. Cela permet d'accélérer les flux de travail car il n'est plus nécessaire de procéder à des conversions individuelles.</w:t>
      </w:r>
    </w:p>
    <w:p>
      <w:pPr>
        <w:pStyle w:val="ListParagraph"/>
        <w:numPr>
          <w:ilvl w:val="0"/>
          <w:numId w:val="47"/>
        </w:numPr>
        <w:jc w:val="both"/>
        <w:rPr>
          <w:sz w:val="22"/>
          <w:szCs w:val="22"/>
          <w:lang w:val="fr-FR"/>
        </w:rPr>
      </w:pPr>
      <w:r>
        <w:rPr>
          <w:b/>
          <w:bCs/>
          <w:sz w:val="22"/>
          <w:szCs w:val="22"/>
          <w:lang w:val="fr-FR"/>
        </w:rPr>
        <w:t>Affichage dynamique de l'image dans les instructions de travail :</w:t>
      </w:r>
      <w:r>
        <w:rPr>
          <w:sz w:val="22"/>
          <w:szCs w:val="22"/>
          <w:lang w:val="fr-FR"/>
        </w:rPr>
        <w:t xml:space="preserve"> Les approbations manuelles spécifiques de la qualité d'un travail d'impression peuvent être effectuées plus facilement et plus directement, grâce à l’ajout d’options spécifiques dans les instructions du travail, qui affichent automatiquement l'aperçu du document et qui permettent de le comparer avec le travail réel.</w:t>
      </w:r>
    </w:p>
    <w:p>
      <w:pPr>
        <w:pStyle w:val="ListParagraph"/>
        <w:numPr>
          <w:ilvl w:val="0"/>
          <w:numId w:val="47"/>
        </w:numPr>
        <w:jc w:val="both"/>
        <w:rPr>
          <w:sz w:val="22"/>
          <w:szCs w:val="22"/>
          <w:lang w:val="fr-FR"/>
        </w:rPr>
      </w:pPr>
      <w:r>
        <w:rPr>
          <w:b/>
          <w:bCs/>
          <w:sz w:val="22"/>
          <w:szCs w:val="22"/>
          <w:lang w:val="fr-FR"/>
        </w:rPr>
        <w:t>Module AI OCR dans le processus de normalisation :</w:t>
      </w:r>
      <w:r>
        <w:rPr>
          <w:sz w:val="22"/>
          <w:szCs w:val="22"/>
          <w:lang w:val="fr-FR"/>
        </w:rPr>
        <w:t xml:space="preserve"> Un module entièrement nouveau qui reconnaît le texte des images et le fournit en tant que sortie séparée. Cela permet par exemple de générer automatiquement du texte à partir de documents scannés.</w:t>
      </w:r>
    </w:p>
    <w:p>
      <w:pPr>
        <w:jc w:val="both"/>
        <w:rPr>
          <w:b/>
          <w:bCs/>
          <w:sz w:val="22"/>
          <w:szCs w:val="22"/>
          <w:lang w:val="fr-FR"/>
        </w:rPr>
      </w:pPr>
      <w:r>
        <w:rPr>
          <w:b/>
          <w:bCs/>
          <w:sz w:val="22"/>
          <w:szCs w:val="22"/>
          <w:lang w:val="fr-FR"/>
        </w:rPr>
        <w:t>Fonctionnalités nouvelles et optimisées pour l'impression grand format</w:t>
      </w:r>
    </w:p>
    <w:p>
      <w:pPr>
        <w:jc w:val="both"/>
        <w:rPr>
          <w:sz w:val="22"/>
          <w:szCs w:val="22"/>
          <w:lang w:val="fr-FR"/>
        </w:rPr>
      </w:pPr>
    </w:p>
    <w:p>
      <w:pPr>
        <w:jc w:val="both"/>
        <w:rPr>
          <w:sz w:val="22"/>
          <w:szCs w:val="22"/>
          <w:lang w:val="fr-FR"/>
        </w:rPr>
      </w:pPr>
      <w:r>
        <w:rPr>
          <w:sz w:val="22"/>
          <w:szCs w:val="22"/>
          <w:lang w:val="fr-FR"/>
        </w:rPr>
        <w:t>Le salon FESPA Global Print Expo étant tout proche, il y a bien sûr aussi des innovations intéressantes pour le segment du grand format. Le module d'imbrication prend désormais en charge les légers défauts d'alignement des contours lors de l'impression recto-verso, ainsi que diverses valeurs de fond perdu sur une même feuille, ce qui permet d'économiser du matériel.</w:t>
      </w:r>
      <w:r>
        <w:t xml:space="preserve"> </w:t>
      </w:r>
      <w:r>
        <w:rPr>
          <w:sz w:val="22"/>
          <w:szCs w:val="22"/>
          <w:lang w:val="fr-FR"/>
        </w:rPr>
        <w:t xml:space="preserve">Le module de tuilage permet de créer des espaces blancs sur les objets tuilés, ce qui facilite la post-production pour le collage ou le </w:t>
      </w:r>
      <w:r>
        <w:rPr>
          <w:sz w:val="22"/>
          <w:szCs w:val="22"/>
          <w:lang w:val="fr-FR"/>
        </w:rPr>
        <w:lastRenderedPageBreak/>
        <w:t>soudage.</w:t>
      </w:r>
      <w:r>
        <w:t xml:space="preserve"> </w:t>
      </w:r>
      <w:r>
        <w:rPr>
          <w:sz w:val="22"/>
          <w:szCs w:val="22"/>
          <w:lang w:val="fr-FR"/>
        </w:rPr>
        <w:t>En outre, la fonction de fraisage permet désormais de prévisualiser les contours générés par un outil de fraisage.</w:t>
      </w:r>
    </w:p>
    <w:p>
      <w:pPr>
        <w:jc w:val="both"/>
        <w:rPr>
          <w:sz w:val="22"/>
          <w:szCs w:val="22"/>
          <w:lang w:val="fr-FR"/>
        </w:rPr>
      </w:pPr>
    </w:p>
    <w:p>
      <w:pPr>
        <w:suppressAutoHyphens w:val="0"/>
        <w:spacing w:before="100" w:beforeAutospacing="1" w:after="100" w:afterAutospacing="1"/>
        <w:rPr>
          <w:b/>
          <w:bCs/>
          <w:sz w:val="22"/>
          <w:szCs w:val="22"/>
          <w:lang w:val="fr-FR"/>
        </w:rPr>
      </w:pPr>
      <w:r>
        <w:rPr>
          <w:b/>
          <w:bCs/>
          <w:sz w:val="22"/>
          <w:szCs w:val="22"/>
          <w:lang w:val="fr-FR"/>
        </w:rPr>
        <w:t>La solution « Stations » dans le flux de production</w:t>
      </w:r>
    </w:p>
    <w:p>
      <w:pPr>
        <w:jc w:val="both"/>
        <w:rPr>
          <w:sz w:val="22"/>
          <w:szCs w:val="22"/>
          <w:lang w:val="fr-FR"/>
        </w:rPr>
      </w:pPr>
      <w:r>
        <w:rPr>
          <w:sz w:val="22"/>
          <w:szCs w:val="22"/>
          <w:lang w:val="fr-FR"/>
        </w:rPr>
        <w:t>Alors que la demande de flux de production numériques et connectés augmente, une numérisation et une automatisation plus poussées sont essentielles pour optimiser le processus de production. OneVision Software développe continuellement ses solutions dans ce sens, par exemple avec les « Stations », qui intègrent des machines analogiques et des étapes de travail manuelles dans des flux de travail numériques, minimisant ainsi les erreurs et améliorant le suivi grâce à des instructions étape par étape et à un retour d'information en temps réel.</w:t>
      </w:r>
    </w:p>
    <w:p>
      <w:pPr>
        <w:jc w:val="both"/>
        <w:rPr>
          <w:sz w:val="22"/>
          <w:szCs w:val="22"/>
          <w:highlight w:val="yellow"/>
          <w:lang w:val="fr-FR"/>
        </w:rPr>
      </w:pPr>
    </w:p>
    <w:p>
      <w:pPr>
        <w:jc w:val="both"/>
        <w:rPr>
          <w:sz w:val="22"/>
          <w:szCs w:val="22"/>
          <w:lang w:val="fr-FR"/>
        </w:rPr>
      </w:pPr>
      <w:r>
        <w:rPr>
          <w:sz w:val="22"/>
          <w:szCs w:val="22"/>
          <w:lang w:val="fr-FR"/>
        </w:rPr>
        <w:t xml:space="preserve">Pour plus d'informations sur les solutions d'automatisation de OneVision Software, veuillez consulter le site Web suivant : </w:t>
      </w:r>
      <w:hyperlink r:id="rId8" w:history="1">
        <w:r>
          <w:rPr>
            <w:rStyle w:val="Hyperlink"/>
            <w:sz w:val="22"/>
            <w:szCs w:val="22"/>
            <w:lang w:val="fr-FR"/>
          </w:rPr>
          <w:t>www.onevision.com</w:t>
        </w:r>
      </w:hyperlink>
    </w:p>
    <w:p>
      <w:pPr>
        <w:jc w:val="both"/>
        <w:rPr>
          <w:sz w:val="22"/>
          <w:szCs w:val="22"/>
          <w:lang w:val="fr-FR"/>
        </w:rPr>
      </w:pPr>
    </w:p>
    <w:p>
      <w:pPr>
        <w:jc w:val="both"/>
        <w:rPr>
          <w:b/>
          <w:bCs/>
          <w:sz w:val="22"/>
          <w:szCs w:val="22"/>
          <w:lang w:val="fr-FR"/>
        </w:rPr>
      </w:pPr>
      <w:r>
        <w:rPr>
          <w:b/>
          <w:bCs/>
          <w:sz w:val="22"/>
          <w:szCs w:val="22"/>
          <w:lang w:val="fr-FR"/>
        </w:rPr>
        <w:t>À propos de OneVision Software AG</w:t>
      </w:r>
    </w:p>
    <w:p>
      <w:pPr>
        <w:jc w:val="both"/>
        <w:rPr>
          <w:sz w:val="22"/>
          <w:szCs w:val="22"/>
          <w:lang w:val="fr-FR"/>
        </w:rPr>
      </w:pPr>
    </w:p>
    <w:p>
      <w:pPr>
        <w:jc w:val="both"/>
        <w:rPr>
          <w:sz w:val="22"/>
          <w:szCs w:val="22"/>
          <w:lang w:val="fr-FR"/>
        </w:rPr>
      </w:pPr>
      <w:r>
        <w:rPr>
          <w:sz w:val="22"/>
          <w:szCs w:val="22"/>
          <w:lang w:val="fr-FR"/>
        </w:rPr>
        <w:t>OneVision Software AG est un fabricant international de logiciels pour l'automatisation des processus de production dans les secteurs de l'impression et de l'édition ainsi que dans de nombreux autres segments industriels. Depuis près de 30 ans, les solutions d'automatisation de l'entreprise ont permis à plus de 3 000 clients dans le monde d'accroître leur rentabilité. Le groupe OneVision, actif au niveau mondial, comprend des entités en Allemagne, aux États-Unis, en Grande-Bretagne, en France, au Brésil, à Singapour et en Inde.</w:t>
      </w:r>
    </w:p>
    <w:p>
      <w:pPr>
        <w:rPr>
          <w:rFonts w:ascii="Univers LT Std 55" w:hAnsi="Univers LT Std 55"/>
          <w:bCs/>
          <w:sz w:val="18"/>
          <w:szCs w:val="18"/>
          <w:lang w:val="fr-FR"/>
        </w:rPr>
      </w:pPr>
    </w:p>
    <w:p>
      <w:pPr>
        <w:rPr>
          <w:b/>
          <w:bCs/>
          <w:sz w:val="22"/>
          <w:szCs w:val="22"/>
          <w:lang w:val="fr-FR"/>
        </w:rPr>
      </w:pPr>
      <w:r>
        <w:rPr>
          <w:b/>
          <w:bCs/>
          <w:sz w:val="22"/>
          <w:szCs w:val="22"/>
          <w:lang w:val="fr-FR"/>
        </w:rPr>
        <w:t>Contact :</w:t>
      </w:r>
    </w:p>
    <w:p>
      <w:pPr>
        <w:rPr>
          <w:sz w:val="22"/>
          <w:szCs w:val="22"/>
          <w:lang w:val="fr-FR"/>
        </w:rPr>
      </w:pPr>
      <w:r>
        <w:rPr>
          <w:sz w:val="22"/>
          <w:szCs w:val="22"/>
          <w:lang w:val="fr-FR"/>
        </w:rPr>
        <w:t>OneVision Software AG</w:t>
      </w:r>
    </w:p>
    <w:p>
      <w:pPr>
        <w:rPr>
          <w:sz w:val="22"/>
          <w:szCs w:val="22"/>
          <w:lang w:val="fr-FR"/>
        </w:rPr>
      </w:pPr>
      <w:r>
        <w:rPr>
          <w:sz w:val="22"/>
          <w:szCs w:val="22"/>
          <w:lang w:val="fr-FR"/>
        </w:rPr>
        <w:t>Ladehofstraße 50</w:t>
      </w:r>
      <w:r>
        <w:rPr>
          <w:sz w:val="22"/>
          <w:szCs w:val="22"/>
          <w:lang w:val="fr-FR"/>
        </w:rPr>
        <w:br/>
        <w:t>93049 Regensburg</w:t>
      </w:r>
      <w:r>
        <w:rPr>
          <w:sz w:val="22"/>
          <w:szCs w:val="22"/>
          <w:lang w:val="fr-FR"/>
        </w:rPr>
        <w:br/>
        <w:t>Germany</w:t>
      </w:r>
    </w:p>
    <w:p>
      <w:pPr>
        <w:rPr>
          <w:sz w:val="22"/>
          <w:szCs w:val="22"/>
          <w:lang w:val="fr-FR"/>
        </w:rPr>
      </w:pPr>
      <w:r>
        <w:rPr>
          <w:sz w:val="22"/>
          <w:szCs w:val="22"/>
          <w:lang w:val="fr-FR"/>
        </w:rPr>
        <w:t>Dorottya Turóczy-Topa</w:t>
      </w:r>
    </w:p>
    <w:p>
      <w:pPr>
        <w:rPr>
          <w:sz w:val="22"/>
          <w:szCs w:val="22"/>
          <w:lang w:val="fr-FR"/>
        </w:rPr>
      </w:pPr>
      <w:r>
        <w:rPr>
          <w:sz w:val="22"/>
          <w:szCs w:val="22"/>
          <w:lang w:val="fr-FR"/>
        </w:rPr>
        <w:t>+49 941 78004 540</w:t>
      </w:r>
    </w:p>
    <w:p>
      <w:pPr>
        <w:rPr>
          <w:rFonts w:ascii="Univers LT Std 55" w:hAnsi="Univers LT Std 55"/>
          <w:sz w:val="22"/>
          <w:szCs w:val="22"/>
          <w:lang w:val="fr-FR"/>
        </w:rPr>
      </w:pPr>
      <w:r>
        <w:rPr>
          <w:rFonts w:ascii="Univers LT Std 55" w:hAnsi="Univers LT Std 55"/>
          <w:sz w:val="22"/>
          <w:szCs w:val="22"/>
          <w:lang w:val="fr-FR"/>
        </w:rPr>
        <w:fldChar w:fldCharType="begin"/>
      </w:r>
      <w:r>
        <w:rPr>
          <w:rFonts w:ascii="Univers LT Std 55" w:hAnsi="Univers LT Std 55"/>
          <w:sz w:val="22"/>
          <w:szCs w:val="22"/>
          <w:lang w:val="fr-FR"/>
        </w:rPr>
        <w:instrText xml:space="preserve"> HYPERLINK "mailto:marketing@onevision.com</w:instrText>
      </w:r>
    </w:p>
    <w:p>
      <w:pPr>
        <w:rPr>
          <w:rStyle w:val="Hyperlink"/>
          <w:rFonts w:ascii="Univers LT Std 55" w:hAnsi="Univers LT Std 55"/>
          <w:sz w:val="22"/>
          <w:szCs w:val="22"/>
          <w:lang w:val="fr-FR"/>
        </w:rPr>
      </w:pPr>
      <w:r>
        <w:rPr>
          <w:rFonts w:ascii="Univers LT Std 55" w:hAnsi="Univers LT Std 55"/>
          <w:sz w:val="22"/>
          <w:szCs w:val="22"/>
          <w:lang w:val="fr-FR"/>
        </w:rPr>
        <w:instrText xml:space="preserve">" </w:instrText>
      </w:r>
      <w:r>
        <w:rPr>
          <w:rFonts w:ascii="Univers LT Std 55" w:hAnsi="Univers LT Std 55"/>
          <w:sz w:val="22"/>
          <w:szCs w:val="22"/>
          <w:lang w:val="fr-FR"/>
        </w:rPr>
        <w:fldChar w:fldCharType="separate"/>
      </w:r>
      <w:r>
        <w:rPr>
          <w:rStyle w:val="Hyperlink"/>
          <w:rFonts w:ascii="Univers LT Std 55" w:hAnsi="Univers LT Std 55"/>
          <w:sz w:val="22"/>
          <w:szCs w:val="22"/>
          <w:lang w:val="fr-FR"/>
        </w:rPr>
        <w:t>marketing@onevision.com</w:t>
      </w:r>
    </w:p>
    <w:p>
      <w:pPr>
        <w:rPr>
          <w:rStyle w:val="Hyperlink"/>
          <w:rFonts w:ascii="Univers LT Std 55" w:hAnsi="Univers LT Std 55"/>
          <w:sz w:val="22"/>
          <w:szCs w:val="22"/>
          <w:lang w:val="fr-FR"/>
        </w:rPr>
      </w:pPr>
      <w:r>
        <w:rPr>
          <w:rFonts w:ascii="Univers LT Std 55" w:hAnsi="Univers LT Std 55"/>
          <w:sz w:val="22"/>
          <w:szCs w:val="22"/>
          <w:lang w:val="fr-FR"/>
        </w:rPr>
        <w:fldChar w:fldCharType="end"/>
      </w:r>
      <w:r>
        <w:rPr>
          <w:rFonts w:ascii="Univers LT Std 55" w:hAnsi="Univers LT Std 55"/>
          <w:sz w:val="22"/>
          <w:szCs w:val="22"/>
          <w:lang w:val="fr-FR"/>
        </w:rPr>
        <w:t>www.onevision.com</w:t>
      </w:r>
    </w:p>
    <w:p>
      <w:pPr>
        <w:rPr>
          <w:sz w:val="22"/>
          <w:szCs w:val="22"/>
          <w:lang w:val="fr-FR"/>
        </w:rPr>
      </w:pPr>
    </w:p>
    <w:p>
      <w:pPr>
        <w:rPr>
          <w:sz w:val="22"/>
          <w:szCs w:val="22"/>
          <w:lang w:val="fr-FR"/>
        </w:rPr>
      </w:pPr>
    </w:p>
    <w:p>
      <w:pPr>
        <w:rPr>
          <w:rFonts w:eastAsiaTheme="minorHAnsi"/>
          <w:b/>
          <w:i/>
          <w:sz w:val="22"/>
          <w:szCs w:val="22"/>
          <w:lang w:val="fr-FR"/>
        </w:rPr>
      </w:pPr>
      <w:r>
        <w:rPr>
          <w:rFonts w:eastAsiaTheme="minorHAnsi"/>
          <w:b/>
          <w:i/>
          <w:sz w:val="22"/>
          <w:szCs w:val="22"/>
          <w:lang w:val="fr-FR"/>
        </w:rPr>
        <w:t>Image :</w:t>
      </w:r>
    </w:p>
    <w:p>
      <w:pPr>
        <w:rPr>
          <w:rFonts w:eastAsiaTheme="minorHAnsi"/>
          <w:b/>
          <w:i/>
          <w:lang w:val="fr-FR"/>
        </w:rPr>
      </w:pPr>
    </w:p>
    <w:p>
      <w:pPr>
        <w:rPr>
          <w:rFonts w:eastAsiaTheme="minorHAnsi"/>
          <w:i/>
          <w:lang w:val="fr-FR"/>
        </w:rPr>
      </w:pPr>
      <w:r>
        <w:rPr>
          <w:rFonts w:eastAsiaTheme="minorHAnsi"/>
          <w:i/>
          <w:noProof/>
          <w:lang w:val="fr-FR"/>
        </w:rPr>
        <w:drawing>
          <wp:inline distT="0" distB="0" distL="0" distR="0">
            <wp:extent cx="4287328" cy="1960313"/>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94489" cy="1963587"/>
                    </a:xfrm>
                    <a:prstGeom prst="rect">
                      <a:avLst/>
                    </a:prstGeom>
                    <a:noFill/>
                    <a:ln>
                      <a:noFill/>
                    </a:ln>
                  </pic:spPr>
                </pic:pic>
              </a:graphicData>
            </a:graphic>
          </wp:inline>
        </w:drawing>
      </w:r>
    </w:p>
    <w:p>
      <w:pPr>
        <w:rPr>
          <w:b/>
          <w:sz w:val="18"/>
          <w:szCs w:val="18"/>
          <w:lang w:val="fr-FR"/>
        </w:rPr>
      </w:pPr>
    </w:p>
    <w:p>
      <w:pPr>
        <w:rPr>
          <w:rFonts w:eastAsiaTheme="minorHAnsi"/>
          <w:bCs/>
          <w:i/>
          <w:noProof/>
          <w:sz w:val="18"/>
          <w:szCs w:val="18"/>
        </w:rPr>
      </w:pPr>
      <w:r>
        <w:rPr>
          <w:b/>
          <w:sz w:val="18"/>
          <w:szCs w:val="18"/>
          <w:lang w:val="fr-FR"/>
        </w:rPr>
        <w:t xml:space="preserve">Crédits photos : </w:t>
      </w:r>
      <w:r>
        <w:rPr>
          <w:rFonts w:eastAsiaTheme="minorHAnsi"/>
          <w:bCs/>
          <w:i/>
          <w:noProof/>
          <w:sz w:val="18"/>
          <w:szCs w:val="18"/>
        </w:rPr>
        <w:t>La première mise à jour majeure du logiciel de OneVision en 2025 regorge de nouvelles fonctionnalités puissantes basées sur les commentaires des clients.</w:t>
      </w:r>
    </w:p>
    <w:sectPr>
      <w:headerReference w:type="default" r:id="rId10"/>
      <w:footerReference w:type="default" r:id="rId11"/>
      <w:footnotePr>
        <w:pos w:val="beneathText"/>
      </w:footnotePr>
      <w:type w:val="continuous"/>
      <w:pgSz w:w="11905" w:h="16837"/>
      <w:pgMar w:top="1702" w:right="1418" w:bottom="1134"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Univers 55">
    <w:panose1 w:val="02000000000000000000"/>
    <w:charset w:val="00"/>
    <w:family w:val="auto"/>
    <w:pitch w:val="variable"/>
    <w:sig w:usb0="80000027"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Eurostile">
    <w:panose1 w:val="00000000000000000000"/>
    <w:charset w:val="00"/>
    <w:family w:val="swiss"/>
    <w:notTrueType/>
    <w:pitch w:val="variable"/>
    <w:sig w:usb0="00000003" w:usb1="00000000" w:usb2="00000000" w:usb3="00000000" w:csb0="00000001" w:csb1="00000000"/>
  </w:font>
  <w:font w:name="Univers LT Std 55">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ooter"/>
      <w:tabs>
        <w:tab w:val="clear" w:pos="4536"/>
      </w:tabs>
      <w:rPr>
        <w:rFonts w:ascii="Univers LT Std 55" w:hAnsi="Univers LT Std 55"/>
        <w:sz w:val="16"/>
        <w:szCs w:val="16"/>
        <w:lang w:val="en-US"/>
      </w:rPr>
    </w:pPr>
    <w:r>
      <w:rPr>
        <w:rFonts w:ascii="Univers LT Std 55" w:hAnsi="Univers LT Std 55"/>
        <w:b/>
        <w:bCs/>
        <w:noProof/>
        <w:sz w:val="16"/>
        <w:szCs w:val="16"/>
        <w:lang w:val="en-US" w:eastAsia="en-US"/>
      </w:rPr>
      <w:drawing>
        <wp:anchor distT="0" distB="0" distL="114300" distR="114300" simplePos="0" relativeHeight="251697152" behindDoc="1" locked="0" layoutInCell="1" allowOverlap="1">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rPr>
        <w:noProof/>
        <w:sz w:val="28"/>
      </w:rPr>
    </w:pPr>
    <w:r>
      <w:rPr>
        <w:noProof/>
        <w:sz w:val="18"/>
        <w:lang w:val="en-US" w:eastAsia="en-US"/>
      </w:rPr>
      <w:drawing>
        <wp:anchor distT="0" distB="0" distL="114300" distR="114300" simplePos="0" relativeHeight="251696128" behindDoc="0" locked="0" layoutInCell="1" allowOverlap="1">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pPr>
      <w:pStyle w:val="Header"/>
      <w:tabs>
        <w:tab w:val="clear" w:pos="4536"/>
        <w:tab w:val="clear" w:pos="9072"/>
        <w:tab w:val="left" w:pos="720"/>
      </w:tabs>
      <w:rPr>
        <w:b/>
        <w:bCs/>
        <w:sz w:val="14"/>
        <w:lang w:val="en-US"/>
      </w:rPr>
    </w:pPr>
    <w:r>
      <w:rPr>
        <w:b/>
        <w:bCs/>
        <w:noProof/>
        <w:sz w:val="28"/>
        <w:szCs w:val="32"/>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1.6pt;height:51.6pt" o:bullet="t">
        <v:imagedata r:id="rId1" o:title="Icon_Aufzählung_Orange"/>
      </v:shape>
    </w:pict>
  </w:numPicBullet>
  <w:numPicBullet w:numPicBulletId="1">
    <w:pict>
      <v:shape id="_x0000_i1027" type="#_x0000_t75" style="width:51.6pt;height:51.6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04DA1"/>
    <w:multiLevelType w:val="hybridMultilevel"/>
    <w:tmpl w:val="D85CBE32"/>
    <w:lvl w:ilvl="0" w:tplc="0722E558">
      <w:start w:val="1"/>
      <w:numFmt w:val="bullet"/>
      <w:lvlText w:val=""/>
      <w:lvlPicBulletId w:val="1"/>
      <w:lvlJc w:val="left"/>
      <w:pPr>
        <w:tabs>
          <w:tab w:val="num" w:pos="720"/>
        </w:tabs>
        <w:ind w:left="720" w:hanging="360"/>
      </w:pPr>
      <w:rPr>
        <w:rFonts w:ascii="Symbol" w:hAnsi="Symbol" w:hint="default"/>
      </w:rPr>
    </w:lvl>
    <w:lvl w:ilvl="1" w:tplc="E5E2A518" w:tentative="1">
      <w:start w:val="1"/>
      <w:numFmt w:val="bullet"/>
      <w:lvlText w:val=""/>
      <w:lvlPicBulletId w:val="1"/>
      <w:lvlJc w:val="left"/>
      <w:pPr>
        <w:tabs>
          <w:tab w:val="num" w:pos="1440"/>
        </w:tabs>
        <w:ind w:left="1440" w:hanging="360"/>
      </w:pPr>
      <w:rPr>
        <w:rFonts w:ascii="Symbol" w:hAnsi="Symbol" w:hint="default"/>
      </w:rPr>
    </w:lvl>
    <w:lvl w:ilvl="2" w:tplc="15607908" w:tentative="1">
      <w:start w:val="1"/>
      <w:numFmt w:val="bullet"/>
      <w:lvlText w:val=""/>
      <w:lvlPicBulletId w:val="1"/>
      <w:lvlJc w:val="left"/>
      <w:pPr>
        <w:tabs>
          <w:tab w:val="num" w:pos="2160"/>
        </w:tabs>
        <w:ind w:left="2160" w:hanging="360"/>
      </w:pPr>
      <w:rPr>
        <w:rFonts w:ascii="Symbol" w:hAnsi="Symbol" w:hint="default"/>
      </w:rPr>
    </w:lvl>
    <w:lvl w:ilvl="3" w:tplc="C33EA0AE" w:tentative="1">
      <w:start w:val="1"/>
      <w:numFmt w:val="bullet"/>
      <w:lvlText w:val=""/>
      <w:lvlPicBulletId w:val="1"/>
      <w:lvlJc w:val="left"/>
      <w:pPr>
        <w:tabs>
          <w:tab w:val="num" w:pos="2880"/>
        </w:tabs>
        <w:ind w:left="2880" w:hanging="360"/>
      </w:pPr>
      <w:rPr>
        <w:rFonts w:ascii="Symbol" w:hAnsi="Symbol" w:hint="default"/>
      </w:rPr>
    </w:lvl>
    <w:lvl w:ilvl="4" w:tplc="A48AE194" w:tentative="1">
      <w:start w:val="1"/>
      <w:numFmt w:val="bullet"/>
      <w:lvlText w:val=""/>
      <w:lvlPicBulletId w:val="1"/>
      <w:lvlJc w:val="left"/>
      <w:pPr>
        <w:tabs>
          <w:tab w:val="num" w:pos="3600"/>
        </w:tabs>
        <w:ind w:left="3600" w:hanging="360"/>
      </w:pPr>
      <w:rPr>
        <w:rFonts w:ascii="Symbol" w:hAnsi="Symbol" w:hint="default"/>
      </w:rPr>
    </w:lvl>
    <w:lvl w:ilvl="5" w:tplc="91D411AA" w:tentative="1">
      <w:start w:val="1"/>
      <w:numFmt w:val="bullet"/>
      <w:lvlText w:val=""/>
      <w:lvlPicBulletId w:val="1"/>
      <w:lvlJc w:val="left"/>
      <w:pPr>
        <w:tabs>
          <w:tab w:val="num" w:pos="4320"/>
        </w:tabs>
        <w:ind w:left="4320" w:hanging="360"/>
      </w:pPr>
      <w:rPr>
        <w:rFonts w:ascii="Symbol" w:hAnsi="Symbol" w:hint="default"/>
      </w:rPr>
    </w:lvl>
    <w:lvl w:ilvl="6" w:tplc="1BF6F562" w:tentative="1">
      <w:start w:val="1"/>
      <w:numFmt w:val="bullet"/>
      <w:lvlText w:val=""/>
      <w:lvlPicBulletId w:val="1"/>
      <w:lvlJc w:val="left"/>
      <w:pPr>
        <w:tabs>
          <w:tab w:val="num" w:pos="5040"/>
        </w:tabs>
        <w:ind w:left="5040" w:hanging="360"/>
      </w:pPr>
      <w:rPr>
        <w:rFonts w:ascii="Symbol" w:hAnsi="Symbol" w:hint="default"/>
      </w:rPr>
    </w:lvl>
    <w:lvl w:ilvl="7" w:tplc="429E235A" w:tentative="1">
      <w:start w:val="1"/>
      <w:numFmt w:val="bullet"/>
      <w:lvlText w:val=""/>
      <w:lvlPicBulletId w:val="1"/>
      <w:lvlJc w:val="left"/>
      <w:pPr>
        <w:tabs>
          <w:tab w:val="num" w:pos="5760"/>
        </w:tabs>
        <w:ind w:left="5760" w:hanging="360"/>
      </w:pPr>
      <w:rPr>
        <w:rFonts w:ascii="Symbol" w:hAnsi="Symbol" w:hint="default"/>
      </w:rPr>
    </w:lvl>
    <w:lvl w:ilvl="8" w:tplc="833CFE06" w:tentative="1">
      <w:start w:val="1"/>
      <w:numFmt w:val="bullet"/>
      <w:lvlText w:val=""/>
      <w:lvlPicBulletId w:val="1"/>
      <w:lvlJc w:val="left"/>
      <w:pPr>
        <w:tabs>
          <w:tab w:val="num" w:pos="6480"/>
        </w:tabs>
        <w:ind w:left="6480" w:hanging="360"/>
      </w:pPr>
      <w:rPr>
        <w:rFonts w:ascii="Symbol" w:hAnsi="Symbol" w:hint="default"/>
      </w:rPr>
    </w:lvl>
  </w:abstractNum>
  <w:abstractNum w:abstractNumId="6"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04302C"/>
    <w:multiLevelType w:val="hybridMultilevel"/>
    <w:tmpl w:val="EB8A8D36"/>
    <w:lvl w:ilvl="0" w:tplc="CCE2B35E">
      <w:start w:val="1"/>
      <w:numFmt w:val="bullet"/>
      <w:pStyle w:val="ListParagraph"/>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8" w15:restartNumberingAfterBreak="0">
    <w:nsid w:val="286D14EF"/>
    <w:multiLevelType w:val="hybridMultilevel"/>
    <w:tmpl w:val="81C24F0E"/>
    <w:lvl w:ilvl="0" w:tplc="5C1C0696">
      <w:start w:val="1"/>
      <w:numFmt w:val="bullet"/>
      <w:lvlText w:val="•"/>
      <w:lvlJc w:val="left"/>
      <w:pPr>
        <w:tabs>
          <w:tab w:val="num" w:pos="720"/>
        </w:tabs>
        <w:ind w:left="720" w:hanging="360"/>
      </w:pPr>
      <w:rPr>
        <w:rFonts w:ascii="Arial" w:hAnsi="Arial" w:hint="default"/>
      </w:rPr>
    </w:lvl>
    <w:lvl w:ilvl="1" w:tplc="1A0A73BC" w:tentative="1">
      <w:start w:val="1"/>
      <w:numFmt w:val="bullet"/>
      <w:lvlText w:val="•"/>
      <w:lvlJc w:val="left"/>
      <w:pPr>
        <w:tabs>
          <w:tab w:val="num" w:pos="1440"/>
        </w:tabs>
        <w:ind w:left="1440" w:hanging="360"/>
      </w:pPr>
      <w:rPr>
        <w:rFonts w:ascii="Arial" w:hAnsi="Arial" w:hint="default"/>
      </w:rPr>
    </w:lvl>
    <w:lvl w:ilvl="2" w:tplc="7A50E6F8" w:tentative="1">
      <w:start w:val="1"/>
      <w:numFmt w:val="bullet"/>
      <w:lvlText w:val="•"/>
      <w:lvlJc w:val="left"/>
      <w:pPr>
        <w:tabs>
          <w:tab w:val="num" w:pos="2160"/>
        </w:tabs>
        <w:ind w:left="2160" w:hanging="360"/>
      </w:pPr>
      <w:rPr>
        <w:rFonts w:ascii="Arial" w:hAnsi="Arial" w:hint="default"/>
      </w:rPr>
    </w:lvl>
    <w:lvl w:ilvl="3" w:tplc="64B25A30" w:tentative="1">
      <w:start w:val="1"/>
      <w:numFmt w:val="bullet"/>
      <w:lvlText w:val="•"/>
      <w:lvlJc w:val="left"/>
      <w:pPr>
        <w:tabs>
          <w:tab w:val="num" w:pos="2880"/>
        </w:tabs>
        <w:ind w:left="2880" w:hanging="360"/>
      </w:pPr>
      <w:rPr>
        <w:rFonts w:ascii="Arial" w:hAnsi="Arial" w:hint="default"/>
      </w:rPr>
    </w:lvl>
    <w:lvl w:ilvl="4" w:tplc="567402B8" w:tentative="1">
      <w:start w:val="1"/>
      <w:numFmt w:val="bullet"/>
      <w:lvlText w:val="•"/>
      <w:lvlJc w:val="left"/>
      <w:pPr>
        <w:tabs>
          <w:tab w:val="num" w:pos="3600"/>
        </w:tabs>
        <w:ind w:left="3600" w:hanging="360"/>
      </w:pPr>
      <w:rPr>
        <w:rFonts w:ascii="Arial" w:hAnsi="Arial" w:hint="default"/>
      </w:rPr>
    </w:lvl>
    <w:lvl w:ilvl="5" w:tplc="B4F235FC" w:tentative="1">
      <w:start w:val="1"/>
      <w:numFmt w:val="bullet"/>
      <w:lvlText w:val="•"/>
      <w:lvlJc w:val="left"/>
      <w:pPr>
        <w:tabs>
          <w:tab w:val="num" w:pos="4320"/>
        </w:tabs>
        <w:ind w:left="4320" w:hanging="360"/>
      </w:pPr>
      <w:rPr>
        <w:rFonts w:ascii="Arial" w:hAnsi="Arial" w:hint="default"/>
      </w:rPr>
    </w:lvl>
    <w:lvl w:ilvl="6" w:tplc="6BA8A988" w:tentative="1">
      <w:start w:val="1"/>
      <w:numFmt w:val="bullet"/>
      <w:lvlText w:val="•"/>
      <w:lvlJc w:val="left"/>
      <w:pPr>
        <w:tabs>
          <w:tab w:val="num" w:pos="5040"/>
        </w:tabs>
        <w:ind w:left="5040" w:hanging="360"/>
      </w:pPr>
      <w:rPr>
        <w:rFonts w:ascii="Arial" w:hAnsi="Arial" w:hint="default"/>
      </w:rPr>
    </w:lvl>
    <w:lvl w:ilvl="7" w:tplc="524A514C" w:tentative="1">
      <w:start w:val="1"/>
      <w:numFmt w:val="bullet"/>
      <w:lvlText w:val="•"/>
      <w:lvlJc w:val="left"/>
      <w:pPr>
        <w:tabs>
          <w:tab w:val="num" w:pos="5760"/>
        </w:tabs>
        <w:ind w:left="5760" w:hanging="360"/>
      </w:pPr>
      <w:rPr>
        <w:rFonts w:ascii="Arial" w:hAnsi="Arial" w:hint="default"/>
      </w:rPr>
    </w:lvl>
    <w:lvl w:ilvl="8" w:tplc="3676D62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CDC32AA"/>
    <w:multiLevelType w:val="hybridMultilevel"/>
    <w:tmpl w:val="A0E6FF82"/>
    <w:lvl w:ilvl="0" w:tplc="DC3A1E52">
      <w:start w:val="1"/>
      <w:numFmt w:val="bullet"/>
      <w:lvlText w:val=""/>
      <w:lvlPicBulletId w:val="1"/>
      <w:lvlJc w:val="left"/>
      <w:pPr>
        <w:tabs>
          <w:tab w:val="num" w:pos="720"/>
        </w:tabs>
        <w:ind w:left="720" w:hanging="360"/>
      </w:pPr>
      <w:rPr>
        <w:rFonts w:ascii="Symbol" w:hAnsi="Symbol" w:hint="default"/>
      </w:rPr>
    </w:lvl>
    <w:lvl w:ilvl="1" w:tplc="A7C4B5D8" w:tentative="1">
      <w:start w:val="1"/>
      <w:numFmt w:val="bullet"/>
      <w:lvlText w:val=""/>
      <w:lvlPicBulletId w:val="1"/>
      <w:lvlJc w:val="left"/>
      <w:pPr>
        <w:tabs>
          <w:tab w:val="num" w:pos="1440"/>
        </w:tabs>
        <w:ind w:left="1440" w:hanging="360"/>
      </w:pPr>
      <w:rPr>
        <w:rFonts w:ascii="Symbol" w:hAnsi="Symbol" w:hint="default"/>
      </w:rPr>
    </w:lvl>
    <w:lvl w:ilvl="2" w:tplc="D2521CE4" w:tentative="1">
      <w:start w:val="1"/>
      <w:numFmt w:val="bullet"/>
      <w:lvlText w:val=""/>
      <w:lvlPicBulletId w:val="1"/>
      <w:lvlJc w:val="left"/>
      <w:pPr>
        <w:tabs>
          <w:tab w:val="num" w:pos="2160"/>
        </w:tabs>
        <w:ind w:left="2160" w:hanging="360"/>
      </w:pPr>
      <w:rPr>
        <w:rFonts w:ascii="Symbol" w:hAnsi="Symbol" w:hint="default"/>
      </w:rPr>
    </w:lvl>
    <w:lvl w:ilvl="3" w:tplc="DDAA67E6" w:tentative="1">
      <w:start w:val="1"/>
      <w:numFmt w:val="bullet"/>
      <w:lvlText w:val=""/>
      <w:lvlPicBulletId w:val="1"/>
      <w:lvlJc w:val="left"/>
      <w:pPr>
        <w:tabs>
          <w:tab w:val="num" w:pos="2880"/>
        </w:tabs>
        <w:ind w:left="2880" w:hanging="360"/>
      </w:pPr>
      <w:rPr>
        <w:rFonts w:ascii="Symbol" w:hAnsi="Symbol" w:hint="default"/>
      </w:rPr>
    </w:lvl>
    <w:lvl w:ilvl="4" w:tplc="3998E622" w:tentative="1">
      <w:start w:val="1"/>
      <w:numFmt w:val="bullet"/>
      <w:lvlText w:val=""/>
      <w:lvlPicBulletId w:val="1"/>
      <w:lvlJc w:val="left"/>
      <w:pPr>
        <w:tabs>
          <w:tab w:val="num" w:pos="3600"/>
        </w:tabs>
        <w:ind w:left="3600" w:hanging="360"/>
      </w:pPr>
      <w:rPr>
        <w:rFonts w:ascii="Symbol" w:hAnsi="Symbol" w:hint="default"/>
      </w:rPr>
    </w:lvl>
    <w:lvl w:ilvl="5" w:tplc="34C028C6" w:tentative="1">
      <w:start w:val="1"/>
      <w:numFmt w:val="bullet"/>
      <w:lvlText w:val=""/>
      <w:lvlPicBulletId w:val="1"/>
      <w:lvlJc w:val="left"/>
      <w:pPr>
        <w:tabs>
          <w:tab w:val="num" w:pos="4320"/>
        </w:tabs>
        <w:ind w:left="4320" w:hanging="360"/>
      </w:pPr>
      <w:rPr>
        <w:rFonts w:ascii="Symbol" w:hAnsi="Symbol" w:hint="default"/>
      </w:rPr>
    </w:lvl>
    <w:lvl w:ilvl="6" w:tplc="B88EAE60" w:tentative="1">
      <w:start w:val="1"/>
      <w:numFmt w:val="bullet"/>
      <w:lvlText w:val=""/>
      <w:lvlPicBulletId w:val="1"/>
      <w:lvlJc w:val="left"/>
      <w:pPr>
        <w:tabs>
          <w:tab w:val="num" w:pos="5040"/>
        </w:tabs>
        <w:ind w:left="5040" w:hanging="360"/>
      </w:pPr>
      <w:rPr>
        <w:rFonts w:ascii="Symbol" w:hAnsi="Symbol" w:hint="default"/>
      </w:rPr>
    </w:lvl>
    <w:lvl w:ilvl="7" w:tplc="1CC06A2A" w:tentative="1">
      <w:start w:val="1"/>
      <w:numFmt w:val="bullet"/>
      <w:lvlText w:val=""/>
      <w:lvlPicBulletId w:val="1"/>
      <w:lvlJc w:val="left"/>
      <w:pPr>
        <w:tabs>
          <w:tab w:val="num" w:pos="5760"/>
        </w:tabs>
        <w:ind w:left="5760" w:hanging="360"/>
      </w:pPr>
      <w:rPr>
        <w:rFonts w:ascii="Symbol" w:hAnsi="Symbol" w:hint="default"/>
      </w:rPr>
    </w:lvl>
    <w:lvl w:ilvl="8" w:tplc="4D368FD8" w:tentative="1">
      <w:start w:val="1"/>
      <w:numFmt w:val="bullet"/>
      <w:lvlText w:val=""/>
      <w:lvlPicBulletId w:val="1"/>
      <w:lvlJc w:val="left"/>
      <w:pPr>
        <w:tabs>
          <w:tab w:val="num" w:pos="6480"/>
        </w:tabs>
        <w:ind w:left="6480" w:hanging="360"/>
      </w:pPr>
      <w:rPr>
        <w:rFonts w:ascii="Symbol" w:hAnsi="Symbol" w:hint="default"/>
      </w:rPr>
    </w:lvl>
  </w:abstractNum>
  <w:abstractNum w:abstractNumId="21"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CA6E14"/>
    <w:multiLevelType w:val="hybridMultilevel"/>
    <w:tmpl w:val="C82E07B2"/>
    <w:lvl w:ilvl="0" w:tplc="8DB02A72">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1D73E1D"/>
    <w:multiLevelType w:val="multilevel"/>
    <w:tmpl w:val="19E6D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6"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15:restartNumberingAfterBreak="0">
    <w:nsid w:val="3D0B7FC7"/>
    <w:multiLevelType w:val="hybridMultilevel"/>
    <w:tmpl w:val="76203E00"/>
    <w:lvl w:ilvl="0" w:tplc="FFC84534">
      <w:start w:val="1"/>
      <w:numFmt w:val="bullet"/>
      <w:lvlText w:val=""/>
      <w:lvlPicBulletId w:val="1"/>
      <w:lvlJc w:val="left"/>
      <w:pPr>
        <w:tabs>
          <w:tab w:val="num" w:pos="720"/>
        </w:tabs>
        <w:ind w:left="720" w:hanging="360"/>
      </w:pPr>
      <w:rPr>
        <w:rFonts w:ascii="Symbol" w:hAnsi="Symbol" w:hint="default"/>
      </w:rPr>
    </w:lvl>
    <w:lvl w:ilvl="1" w:tplc="2C564DF0" w:tentative="1">
      <w:start w:val="1"/>
      <w:numFmt w:val="bullet"/>
      <w:lvlText w:val=""/>
      <w:lvlPicBulletId w:val="1"/>
      <w:lvlJc w:val="left"/>
      <w:pPr>
        <w:tabs>
          <w:tab w:val="num" w:pos="1440"/>
        </w:tabs>
        <w:ind w:left="1440" w:hanging="360"/>
      </w:pPr>
      <w:rPr>
        <w:rFonts w:ascii="Symbol" w:hAnsi="Symbol" w:hint="default"/>
      </w:rPr>
    </w:lvl>
    <w:lvl w:ilvl="2" w:tplc="4F387080" w:tentative="1">
      <w:start w:val="1"/>
      <w:numFmt w:val="bullet"/>
      <w:lvlText w:val=""/>
      <w:lvlPicBulletId w:val="1"/>
      <w:lvlJc w:val="left"/>
      <w:pPr>
        <w:tabs>
          <w:tab w:val="num" w:pos="2160"/>
        </w:tabs>
        <w:ind w:left="2160" w:hanging="360"/>
      </w:pPr>
      <w:rPr>
        <w:rFonts w:ascii="Symbol" w:hAnsi="Symbol" w:hint="default"/>
      </w:rPr>
    </w:lvl>
    <w:lvl w:ilvl="3" w:tplc="7AFE0348" w:tentative="1">
      <w:start w:val="1"/>
      <w:numFmt w:val="bullet"/>
      <w:lvlText w:val=""/>
      <w:lvlPicBulletId w:val="1"/>
      <w:lvlJc w:val="left"/>
      <w:pPr>
        <w:tabs>
          <w:tab w:val="num" w:pos="2880"/>
        </w:tabs>
        <w:ind w:left="2880" w:hanging="360"/>
      </w:pPr>
      <w:rPr>
        <w:rFonts w:ascii="Symbol" w:hAnsi="Symbol" w:hint="default"/>
      </w:rPr>
    </w:lvl>
    <w:lvl w:ilvl="4" w:tplc="1C1EFC80" w:tentative="1">
      <w:start w:val="1"/>
      <w:numFmt w:val="bullet"/>
      <w:lvlText w:val=""/>
      <w:lvlPicBulletId w:val="1"/>
      <w:lvlJc w:val="left"/>
      <w:pPr>
        <w:tabs>
          <w:tab w:val="num" w:pos="3600"/>
        </w:tabs>
        <w:ind w:left="3600" w:hanging="360"/>
      </w:pPr>
      <w:rPr>
        <w:rFonts w:ascii="Symbol" w:hAnsi="Symbol" w:hint="default"/>
      </w:rPr>
    </w:lvl>
    <w:lvl w:ilvl="5" w:tplc="84483DAE" w:tentative="1">
      <w:start w:val="1"/>
      <w:numFmt w:val="bullet"/>
      <w:lvlText w:val=""/>
      <w:lvlPicBulletId w:val="1"/>
      <w:lvlJc w:val="left"/>
      <w:pPr>
        <w:tabs>
          <w:tab w:val="num" w:pos="4320"/>
        </w:tabs>
        <w:ind w:left="4320" w:hanging="360"/>
      </w:pPr>
      <w:rPr>
        <w:rFonts w:ascii="Symbol" w:hAnsi="Symbol" w:hint="default"/>
      </w:rPr>
    </w:lvl>
    <w:lvl w:ilvl="6" w:tplc="C1A2073C" w:tentative="1">
      <w:start w:val="1"/>
      <w:numFmt w:val="bullet"/>
      <w:lvlText w:val=""/>
      <w:lvlPicBulletId w:val="1"/>
      <w:lvlJc w:val="left"/>
      <w:pPr>
        <w:tabs>
          <w:tab w:val="num" w:pos="5040"/>
        </w:tabs>
        <w:ind w:left="5040" w:hanging="360"/>
      </w:pPr>
      <w:rPr>
        <w:rFonts w:ascii="Symbol" w:hAnsi="Symbol" w:hint="default"/>
      </w:rPr>
    </w:lvl>
    <w:lvl w:ilvl="7" w:tplc="D200DCF8" w:tentative="1">
      <w:start w:val="1"/>
      <w:numFmt w:val="bullet"/>
      <w:lvlText w:val=""/>
      <w:lvlPicBulletId w:val="1"/>
      <w:lvlJc w:val="left"/>
      <w:pPr>
        <w:tabs>
          <w:tab w:val="num" w:pos="5760"/>
        </w:tabs>
        <w:ind w:left="5760" w:hanging="360"/>
      </w:pPr>
      <w:rPr>
        <w:rFonts w:ascii="Symbol" w:hAnsi="Symbol" w:hint="default"/>
      </w:rPr>
    </w:lvl>
    <w:lvl w:ilvl="8" w:tplc="B300A806" w:tentative="1">
      <w:start w:val="1"/>
      <w:numFmt w:val="bullet"/>
      <w:lvlText w:val=""/>
      <w:lvlPicBulletId w:val="1"/>
      <w:lvlJc w:val="left"/>
      <w:pPr>
        <w:tabs>
          <w:tab w:val="num" w:pos="6480"/>
        </w:tabs>
        <w:ind w:left="6480" w:hanging="360"/>
      </w:pPr>
      <w:rPr>
        <w:rFonts w:ascii="Symbol" w:hAnsi="Symbol" w:hint="default"/>
      </w:rPr>
    </w:lvl>
  </w:abstractNum>
  <w:abstractNum w:abstractNumId="28"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9"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0"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3"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F692327"/>
    <w:multiLevelType w:val="hybridMultilevel"/>
    <w:tmpl w:val="8A14B8F2"/>
    <w:lvl w:ilvl="0" w:tplc="CD70D062">
      <w:start w:val="1"/>
      <w:numFmt w:val="bullet"/>
      <w:lvlText w:val=""/>
      <w:lvlPicBulletId w:val="1"/>
      <w:lvlJc w:val="left"/>
      <w:pPr>
        <w:tabs>
          <w:tab w:val="num" w:pos="720"/>
        </w:tabs>
        <w:ind w:left="720" w:hanging="360"/>
      </w:pPr>
      <w:rPr>
        <w:rFonts w:ascii="Symbol" w:hAnsi="Symbol" w:hint="default"/>
      </w:rPr>
    </w:lvl>
    <w:lvl w:ilvl="1" w:tplc="C02E1FE6" w:tentative="1">
      <w:start w:val="1"/>
      <w:numFmt w:val="bullet"/>
      <w:lvlText w:val=""/>
      <w:lvlPicBulletId w:val="1"/>
      <w:lvlJc w:val="left"/>
      <w:pPr>
        <w:tabs>
          <w:tab w:val="num" w:pos="1440"/>
        </w:tabs>
        <w:ind w:left="1440" w:hanging="360"/>
      </w:pPr>
      <w:rPr>
        <w:rFonts w:ascii="Symbol" w:hAnsi="Symbol" w:hint="default"/>
      </w:rPr>
    </w:lvl>
    <w:lvl w:ilvl="2" w:tplc="18942E24" w:tentative="1">
      <w:start w:val="1"/>
      <w:numFmt w:val="bullet"/>
      <w:lvlText w:val=""/>
      <w:lvlPicBulletId w:val="1"/>
      <w:lvlJc w:val="left"/>
      <w:pPr>
        <w:tabs>
          <w:tab w:val="num" w:pos="2160"/>
        </w:tabs>
        <w:ind w:left="2160" w:hanging="360"/>
      </w:pPr>
      <w:rPr>
        <w:rFonts w:ascii="Symbol" w:hAnsi="Symbol" w:hint="default"/>
      </w:rPr>
    </w:lvl>
    <w:lvl w:ilvl="3" w:tplc="76D2D26E" w:tentative="1">
      <w:start w:val="1"/>
      <w:numFmt w:val="bullet"/>
      <w:lvlText w:val=""/>
      <w:lvlPicBulletId w:val="1"/>
      <w:lvlJc w:val="left"/>
      <w:pPr>
        <w:tabs>
          <w:tab w:val="num" w:pos="2880"/>
        </w:tabs>
        <w:ind w:left="2880" w:hanging="360"/>
      </w:pPr>
      <w:rPr>
        <w:rFonts w:ascii="Symbol" w:hAnsi="Symbol" w:hint="default"/>
      </w:rPr>
    </w:lvl>
    <w:lvl w:ilvl="4" w:tplc="4DE6048C" w:tentative="1">
      <w:start w:val="1"/>
      <w:numFmt w:val="bullet"/>
      <w:lvlText w:val=""/>
      <w:lvlPicBulletId w:val="1"/>
      <w:lvlJc w:val="left"/>
      <w:pPr>
        <w:tabs>
          <w:tab w:val="num" w:pos="3600"/>
        </w:tabs>
        <w:ind w:left="3600" w:hanging="360"/>
      </w:pPr>
      <w:rPr>
        <w:rFonts w:ascii="Symbol" w:hAnsi="Symbol" w:hint="default"/>
      </w:rPr>
    </w:lvl>
    <w:lvl w:ilvl="5" w:tplc="BDE0AD20" w:tentative="1">
      <w:start w:val="1"/>
      <w:numFmt w:val="bullet"/>
      <w:lvlText w:val=""/>
      <w:lvlPicBulletId w:val="1"/>
      <w:lvlJc w:val="left"/>
      <w:pPr>
        <w:tabs>
          <w:tab w:val="num" w:pos="4320"/>
        </w:tabs>
        <w:ind w:left="4320" w:hanging="360"/>
      </w:pPr>
      <w:rPr>
        <w:rFonts w:ascii="Symbol" w:hAnsi="Symbol" w:hint="default"/>
      </w:rPr>
    </w:lvl>
    <w:lvl w:ilvl="6" w:tplc="48009EC2" w:tentative="1">
      <w:start w:val="1"/>
      <w:numFmt w:val="bullet"/>
      <w:lvlText w:val=""/>
      <w:lvlPicBulletId w:val="1"/>
      <w:lvlJc w:val="left"/>
      <w:pPr>
        <w:tabs>
          <w:tab w:val="num" w:pos="5040"/>
        </w:tabs>
        <w:ind w:left="5040" w:hanging="360"/>
      </w:pPr>
      <w:rPr>
        <w:rFonts w:ascii="Symbol" w:hAnsi="Symbol" w:hint="default"/>
      </w:rPr>
    </w:lvl>
    <w:lvl w:ilvl="7" w:tplc="1AE4E358" w:tentative="1">
      <w:start w:val="1"/>
      <w:numFmt w:val="bullet"/>
      <w:lvlText w:val=""/>
      <w:lvlPicBulletId w:val="1"/>
      <w:lvlJc w:val="left"/>
      <w:pPr>
        <w:tabs>
          <w:tab w:val="num" w:pos="5760"/>
        </w:tabs>
        <w:ind w:left="5760" w:hanging="360"/>
      </w:pPr>
      <w:rPr>
        <w:rFonts w:ascii="Symbol" w:hAnsi="Symbol" w:hint="default"/>
      </w:rPr>
    </w:lvl>
    <w:lvl w:ilvl="8" w:tplc="538EDEB4" w:tentative="1">
      <w:start w:val="1"/>
      <w:numFmt w:val="bullet"/>
      <w:lvlText w:val=""/>
      <w:lvlPicBulletId w:val="1"/>
      <w:lvlJc w:val="left"/>
      <w:pPr>
        <w:tabs>
          <w:tab w:val="num" w:pos="6480"/>
        </w:tabs>
        <w:ind w:left="6480" w:hanging="360"/>
      </w:pPr>
      <w:rPr>
        <w:rFonts w:ascii="Symbol" w:hAnsi="Symbol" w:hint="default"/>
      </w:rPr>
    </w:lvl>
  </w:abstractNum>
  <w:abstractNum w:abstractNumId="37" w15:restartNumberingAfterBreak="0">
    <w:nsid w:val="515F5FCE"/>
    <w:multiLevelType w:val="hybridMultilevel"/>
    <w:tmpl w:val="4344F6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52C75B85"/>
    <w:multiLevelType w:val="multilevel"/>
    <w:tmpl w:val="8BA02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AEA136A"/>
    <w:multiLevelType w:val="hybridMultilevel"/>
    <w:tmpl w:val="032859FE"/>
    <w:lvl w:ilvl="0" w:tplc="8DB02A72">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5105916"/>
    <w:multiLevelType w:val="hybridMultilevel"/>
    <w:tmpl w:val="BCA6D3AC"/>
    <w:lvl w:ilvl="0" w:tplc="EEC22396">
      <w:start w:val="1"/>
      <w:numFmt w:val="bullet"/>
      <w:lvlText w:val=""/>
      <w:lvlPicBulletId w:val="1"/>
      <w:lvlJc w:val="left"/>
      <w:pPr>
        <w:tabs>
          <w:tab w:val="num" w:pos="720"/>
        </w:tabs>
        <w:ind w:left="720" w:hanging="360"/>
      </w:pPr>
      <w:rPr>
        <w:rFonts w:ascii="Symbol" w:hAnsi="Symbol" w:hint="default"/>
      </w:rPr>
    </w:lvl>
    <w:lvl w:ilvl="1" w:tplc="A6023F52" w:tentative="1">
      <w:start w:val="1"/>
      <w:numFmt w:val="bullet"/>
      <w:lvlText w:val=""/>
      <w:lvlPicBulletId w:val="1"/>
      <w:lvlJc w:val="left"/>
      <w:pPr>
        <w:tabs>
          <w:tab w:val="num" w:pos="1440"/>
        </w:tabs>
        <w:ind w:left="1440" w:hanging="360"/>
      </w:pPr>
      <w:rPr>
        <w:rFonts w:ascii="Symbol" w:hAnsi="Symbol" w:hint="default"/>
      </w:rPr>
    </w:lvl>
    <w:lvl w:ilvl="2" w:tplc="A7FCD8F2" w:tentative="1">
      <w:start w:val="1"/>
      <w:numFmt w:val="bullet"/>
      <w:lvlText w:val=""/>
      <w:lvlPicBulletId w:val="1"/>
      <w:lvlJc w:val="left"/>
      <w:pPr>
        <w:tabs>
          <w:tab w:val="num" w:pos="2160"/>
        </w:tabs>
        <w:ind w:left="2160" w:hanging="360"/>
      </w:pPr>
      <w:rPr>
        <w:rFonts w:ascii="Symbol" w:hAnsi="Symbol" w:hint="default"/>
      </w:rPr>
    </w:lvl>
    <w:lvl w:ilvl="3" w:tplc="50AAFCEC" w:tentative="1">
      <w:start w:val="1"/>
      <w:numFmt w:val="bullet"/>
      <w:lvlText w:val=""/>
      <w:lvlPicBulletId w:val="1"/>
      <w:lvlJc w:val="left"/>
      <w:pPr>
        <w:tabs>
          <w:tab w:val="num" w:pos="2880"/>
        </w:tabs>
        <w:ind w:left="2880" w:hanging="360"/>
      </w:pPr>
      <w:rPr>
        <w:rFonts w:ascii="Symbol" w:hAnsi="Symbol" w:hint="default"/>
      </w:rPr>
    </w:lvl>
    <w:lvl w:ilvl="4" w:tplc="70DC3712" w:tentative="1">
      <w:start w:val="1"/>
      <w:numFmt w:val="bullet"/>
      <w:lvlText w:val=""/>
      <w:lvlPicBulletId w:val="1"/>
      <w:lvlJc w:val="left"/>
      <w:pPr>
        <w:tabs>
          <w:tab w:val="num" w:pos="3600"/>
        </w:tabs>
        <w:ind w:left="3600" w:hanging="360"/>
      </w:pPr>
      <w:rPr>
        <w:rFonts w:ascii="Symbol" w:hAnsi="Symbol" w:hint="default"/>
      </w:rPr>
    </w:lvl>
    <w:lvl w:ilvl="5" w:tplc="185C06B6" w:tentative="1">
      <w:start w:val="1"/>
      <w:numFmt w:val="bullet"/>
      <w:lvlText w:val=""/>
      <w:lvlPicBulletId w:val="1"/>
      <w:lvlJc w:val="left"/>
      <w:pPr>
        <w:tabs>
          <w:tab w:val="num" w:pos="4320"/>
        </w:tabs>
        <w:ind w:left="4320" w:hanging="360"/>
      </w:pPr>
      <w:rPr>
        <w:rFonts w:ascii="Symbol" w:hAnsi="Symbol" w:hint="default"/>
      </w:rPr>
    </w:lvl>
    <w:lvl w:ilvl="6" w:tplc="F2542DB0" w:tentative="1">
      <w:start w:val="1"/>
      <w:numFmt w:val="bullet"/>
      <w:lvlText w:val=""/>
      <w:lvlPicBulletId w:val="1"/>
      <w:lvlJc w:val="left"/>
      <w:pPr>
        <w:tabs>
          <w:tab w:val="num" w:pos="5040"/>
        </w:tabs>
        <w:ind w:left="5040" w:hanging="360"/>
      </w:pPr>
      <w:rPr>
        <w:rFonts w:ascii="Symbol" w:hAnsi="Symbol" w:hint="default"/>
      </w:rPr>
    </w:lvl>
    <w:lvl w:ilvl="7" w:tplc="31FA8A3C" w:tentative="1">
      <w:start w:val="1"/>
      <w:numFmt w:val="bullet"/>
      <w:lvlText w:val=""/>
      <w:lvlPicBulletId w:val="1"/>
      <w:lvlJc w:val="left"/>
      <w:pPr>
        <w:tabs>
          <w:tab w:val="num" w:pos="5760"/>
        </w:tabs>
        <w:ind w:left="5760" w:hanging="360"/>
      </w:pPr>
      <w:rPr>
        <w:rFonts w:ascii="Symbol" w:hAnsi="Symbol" w:hint="default"/>
      </w:rPr>
    </w:lvl>
    <w:lvl w:ilvl="8" w:tplc="C2ACE2F4" w:tentative="1">
      <w:start w:val="1"/>
      <w:numFmt w:val="bullet"/>
      <w:lvlText w:val=""/>
      <w:lvlPicBulletId w:val="1"/>
      <w:lvlJc w:val="left"/>
      <w:pPr>
        <w:tabs>
          <w:tab w:val="num" w:pos="6480"/>
        </w:tabs>
        <w:ind w:left="6480" w:hanging="360"/>
      </w:pPr>
      <w:rPr>
        <w:rFonts w:ascii="Symbol" w:hAnsi="Symbol" w:hint="default"/>
      </w:rPr>
    </w:lvl>
  </w:abstractNum>
  <w:abstractNum w:abstractNumId="44"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6D8B2B33"/>
    <w:multiLevelType w:val="hybridMultilevel"/>
    <w:tmpl w:val="21225998"/>
    <w:lvl w:ilvl="0" w:tplc="9DB4714C">
      <w:start w:val="1"/>
      <w:numFmt w:val="bullet"/>
      <w:lvlText w:val=""/>
      <w:lvlPicBulletId w:val="1"/>
      <w:lvlJc w:val="left"/>
      <w:pPr>
        <w:tabs>
          <w:tab w:val="num" w:pos="720"/>
        </w:tabs>
        <w:ind w:left="720" w:hanging="360"/>
      </w:pPr>
      <w:rPr>
        <w:rFonts w:ascii="Symbol" w:hAnsi="Symbol" w:hint="default"/>
      </w:rPr>
    </w:lvl>
    <w:lvl w:ilvl="1" w:tplc="033EB9B6" w:tentative="1">
      <w:start w:val="1"/>
      <w:numFmt w:val="bullet"/>
      <w:lvlText w:val=""/>
      <w:lvlPicBulletId w:val="1"/>
      <w:lvlJc w:val="left"/>
      <w:pPr>
        <w:tabs>
          <w:tab w:val="num" w:pos="1440"/>
        </w:tabs>
        <w:ind w:left="1440" w:hanging="360"/>
      </w:pPr>
      <w:rPr>
        <w:rFonts w:ascii="Symbol" w:hAnsi="Symbol" w:hint="default"/>
      </w:rPr>
    </w:lvl>
    <w:lvl w:ilvl="2" w:tplc="F6D4EB34" w:tentative="1">
      <w:start w:val="1"/>
      <w:numFmt w:val="bullet"/>
      <w:lvlText w:val=""/>
      <w:lvlPicBulletId w:val="1"/>
      <w:lvlJc w:val="left"/>
      <w:pPr>
        <w:tabs>
          <w:tab w:val="num" w:pos="2160"/>
        </w:tabs>
        <w:ind w:left="2160" w:hanging="360"/>
      </w:pPr>
      <w:rPr>
        <w:rFonts w:ascii="Symbol" w:hAnsi="Symbol" w:hint="default"/>
      </w:rPr>
    </w:lvl>
    <w:lvl w:ilvl="3" w:tplc="C01EC6A4" w:tentative="1">
      <w:start w:val="1"/>
      <w:numFmt w:val="bullet"/>
      <w:lvlText w:val=""/>
      <w:lvlPicBulletId w:val="1"/>
      <w:lvlJc w:val="left"/>
      <w:pPr>
        <w:tabs>
          <w:tab w:val="num" w:pos="2880"/>
        </w:tabs>
        <w:ind w:left="2880" w:hanging="360"/>
      </w:pPr>
      <w:rPr>
        <w:rFonts w:ascii="Symbol" w:hAnsi="Symbol" w:hint="default"/>
      </w:rPr>
    </w:lvl>
    <w:lvl w:ilvl="4" w:tplc="34BC9E82" w:tentative="1">
      <w:start w:val="1"/>
      <w:numFmt w:val="bullet"/>
      <w:lvlText w:val=""/>
      <w:lvlPicBulletId w:val="1"/>
      <w:lvlJc w:val="left"/>
      <w:pPr>
        <w:tabs>
          <w:tab w:val="num" w:pos="3600"/>
        </w:tabs>
        <w:ind w:left="3600" w:hanging="360"/>
      </w:pPr>
      <w:rPr>
        <w:rFonts w:ascii="Symbol" w:hAnsi="Symbol" w:hint="default"/>
      </w:rPr>
    </w:lvl>
    <w:lvl w:ilvl="5" w:tplc="771E5DEA" w:tentative="1">
      <w:start w:val="1"/>
      <w:numFmt w:val="bullet"/>
      <w:lvlText w:val=""/>
      <w:lvlPicBulletId w:val="1"/>
      <w:lvlJc w:val="left"/>
      <w:pPr>
        <w:tabs>
          <w:tab w:val="num" w:pos="4320"/>
        </w:tabs>
        <w:ind w:left="4320" w:hanging="360"/>
      </w:pPr>
      <w:rPr>
        <w:rFonts w:ascii="Symbol" w:hAnsi="Symbol" w:hint="default"/>
      </w:rPr>
    </w:lvl>
    <w:lvl w:ilvl="6" w:tplc="6378857A" w:tentative="1">
      <w:start w:val="1"/>
      <w:numFmt w:val="bullet"/>
      <w:lvlText w:val=""/>
      <w:lvlPicBulletId w:val="1"/>
      <w:lvlJc w:val="left"/>
      <w:pPr>
        <w:tabs>
          <w:tab w:val="num" w:pos="5040"/>
        </w:tabs>
        <w:ind w:left="5040" w:hanging="360"/>
      </w:pPr>
      <w:rPr>
        <w:rFonts w:ascii="Symbol" w:hAnsi="Symbol" w:hint="default"/>
      </w:rPr>
    </w:lvl>
    <w:lvl w:ilvl="7" w:tplc="31AAB50C" w:tentative="1">
      <w:start w:val="1"/>
      <w:numFmt w:val="bullet"/>
      <w:lvlText w:val=""/>
      <w:lvlPicBulletId w:val="1"/>
      <w:lvlJc w:val="left"/>
      <w:pPr>
        <w:tabs>
          <w:tab w:val="num" w:pos="5760"/>
        </w:tabs>
        <w:ind w:left="5760" w:hanging="360"/>
      </w:pPr>
      <w:rPr>
        <w:rFonts w:ascii="Symbol" w:hAnsi="Symbol" w:hint="default"/>
      </w:rPr>
    </w:lvl>
    <w:lvl w:ilvl="8" w:tplc="0358BBC6" w:tentative="1">
      <w:start w:val="1"/>
      <w:numFmt w:val="bullet"/>
      <w:lvlText w:val=""/>
      <w:lvlPicBulletId w:val="1"/>
      <w:lvlJc w:val="left"/>
      <w:pPr>
        <w:tabs>
          <w:tab w:val="num" w:pos="6480"/>
        </w:tabs>
        <w:ind w:left="6480" w:hanging="360"/>
      </w:pPr>
      <w:rPr>
        <w:rFonts w:ascii="Symbol" w:hAnsi="Symbol" w:hint="default"/>
      </w:rPr>
    </w:lvl>
  </w:abstractNum>
  <w:abstractNum w:abstractNumId="48" w15:restartNumberingAfterBreak="0">
    <w:nsid w:val="74831A02"/>
    <w:multiLevelType w:val="hybridMultilevel"/>
    <w:tmpl w:val="E16C94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44"/>
  </w:num>
  <w:num w:numId="3">
    <w:abstractNumId w:val="30"/>
  </w:num>
  <w:num w:numId="4">
    <w:abstractNumId w:val="10"/>
  </w:num>
  <w:num w:numId="5">
    <w:abstractNumId w:val="24"/>
  </w:num>
  <w:num w:numId="6">
    <w:abstractNumId w:val="50"/>
  </w:num>
  <w:num w:numId="7">
    <w:abstractNumId w:val="16"/>
  </w:num>
  <w:num w:numId="8">
    <w:abstractNumId w:val="29"/>
  </w:num>
  <w:num w:numId="9">
    <w:abstractNumId w:val="35"/>
  </w:num>
  <w:num w:numId="10">
    <w:abstractNumId w:val="8"/>
  </w:num>
  <w:num w:numId="11">
    <w:abstractNumId w:val="45"/>
  </w:num>
  <w:num w:numId="12">
    <w:abstractNumId w:val="9"/>
  </w:num>
  <w:num w:numId="13">
    <w:abstractNumId w:val="21"/>
  </w:num>
  <w:num w:numId="14">
    <w:abstractNumId w:val="28"/>
  </w:num>
  <w:num w:numId="15">
    <w:abstractNumId w:val="32"/>
  </w:num>
  <w:num w:numId="16">
    <w:abstractNumId w:val="17"/>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6"/>
  </w:num>
  <w:num w:numId="19">
    <w:abstractNumId w:val="40"/>
  </w:num>
  <w:num w:numId="20">
    <w:abstractNumId w:val="15"/>
  </w:num>
  <w:num w:numId="21">
    <w:abstractNumId w:val="7"/>
  </w:num>
  <w:num w:numId="22">
    <w:abstractNumId w:val="26"/>
  </w:num>
  <w:num w:numId="23">
    <w:abstractNumId w:val="49"/>
  </w:num>
  <w:num w:numId="24">
    <w:abstractNumId w:val="25"/>
  </w:num>
  <w:num w:numId="25">
    <w:abstractNumId w:val="46"/>
  </w:num>
  <w:num w:numId="26">
    <w:abstractNumId w:val="31"/>
  </w:num>
  <w:num w:numId="27">
    <w:abstractNumId w:val="19"/>
  </w:num>
  <w:num w:numId="28">
    <w:abstractNumId w:val="34"/>
  </w:num>
  <w:num w:numId="29">
    <w:abstractNumId w:val="13"/>
  </w:num>
  <w:num w:numId="30">
    <w:abstractNumId w:val="11"/>
  </w:num>
  <w:num w:numId="31">
    <w:abstractNumId w:val="33"/>
  </w:num>
  <w:num w:numId="32">
    <w:abstractNumId w:val="14"/>
  </w:num>
  <w:num w:numId="33">
    <w:abstractNumId w:val="41"/>
  </w:num>
  <w:num w:numId="34">
    <w:abstractNumId w:val="42"/>
  </w:num>
  <w:num w:numId="35">
    <w:abstractNumId w:val="38"/>
  </w:num>
  <w:num w:numId="36">
    <w:abstractNumId w:val="20"/>
  </w:num>
  <w:num w:numId="37">
    <w:abstractNumId w:val="18"/>
  </w:num>
  <w:num w:numId="38">
    <w:abstractNumId w:val="47"/>
  </w:num>
  <w:num w:numId="39">
    <w:abstractNumId w:val="43"/>
  </w:num>
  <w:num w:numId="40">
    <w:abstractNumId w:val="36"/>
  </w:num>
  <w:num w:numId="41">
    <w:abstractNumId w:val="5"/>
  </w:num>
  <w:num w:numId="42">
    <w:abstractNumId w:val="27"/>
  </w:num>
  <w:num w:numId="43">
    <w:abstractNumId w:val="23"/>
  </w:num>
  <w:num w:numId="44">
    <w:abstractNumId w:val="48"/>
  </w:num>
  <w:num w:numId="45">
    <w:abstractNumId w:val="22"/>
  </w:num>
  <w:num w:numId="46">
    <w:abstractNumId w:val="39"/>
  </w:num>
  <w:num w:numId="47">
    <w:abstractNumId w:val="3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GxNDc2NzM1NzW1NDBX0lEKTi0uzszPAykwNqwFAJIisqctAAAA"/>
  </w:docVar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E86CD8B-940A-4328-B346-567ADFA4A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qFormat/>
    <w:pPr>
      <w:suppressAutoHyphens/>
    </w:pPr>
    <w:rPr>
      <w:rFonts w:ascii="Univers 55" w:hAnsi="Univers 55"/>
      <w:szCs w:val="24"/>
      <w:lang w:val="de-DE" w:eastAsia="ar-SA"/>
    </w:rPr>
  </w:style>
  <w:style w:type="paragraph" w:styleId="Heading1">
    <w:name w:val="heading 1"/>
    <w:basedOn w:val="Normal"/>
    <w:next w:val="Normal"/>
    <w:pPr>
      <w:keepNext/>
      <w:outlineLvl w:val="0"/>
    </w:pPr>
    <w:rPr>
      <w:rFonts w:ascii="Univers" w:hAnsi="Univers"/>
      <w:b/>
      <w:bCs/>
      <w:sz w:val="28"/>
      <w:szCs w:val="28"/>
      <w:lang w:val="en-US"/>
    </w:rPr>
  </w:style>
  <w:style w:type="paragraph" w:styleId="Heading2">
    <w:name w:val="heading 2"/>
    <w:aliases w:val="Headline 1"/>
    <w:basedOn w:val="Normal"/>
    <w:next w:val="Normal"/>
    <w:qFormat/>
    <w:pPr>
      <w:keepNext/>
      <w:outlineLvl w:val="1"/>
    </w:pPr>
    <w:rPr>
      <w:b/>
      <w:bCs/>
      <w:caps/>
      <w:sz w:val="32"/>
      <w:szCs w:val="32"/>
      <w:lang w:val="en-US"/>
    </w:rPr>
  </w:style>
  <w:style w:type="paragraph" w:styleId="Heading3">
    <w:name w:val="heading 3"/>
    <w:basedOn w:val="Normal"/>
    <w:next w:val="Normal"/>
    <w:pPr>
      <w:keepNext/>
      <w:outlineLvl w:val="2"/>
    </w:pPr>
    <w:rPr>
      <w:rFonts w:ascii="Univers" w:hAnsi="Univers"/>
      <w:b/>
      <w:bCs/>
      <w:szCs w:val="22"/>
      <w:u w:val="single"/>
      <w:lang w:val="en-US"/>
    </w:rPr>
  </w:style>
  <w:style w:type="paragraph" w:styleId="Heading4">
    <w:name w:val="heading 4"/>
    <w:basedOn w:val="Normal"/>
    <w:next w:val="Normal"/>
    <w:pPr>
      <w:keepNext/>
      <w:outlineLvl w:val="3"/>
    </w:pPr>
    <w:rPr>
      <w:rFonts w:ascii="Univers" w:hAnsi="Univers"/>
      <w:b/>
      <w:bCs/>
      <w:szCs w:val="22"/>
      <w:lang w:val="en-US"/>
    </w:rPr>
  </w:style>
  <w:style w:type="paragraph" w:styleId="Heading5">
    <w:name w:val="heading 5"/>
    <w:basedOn w:val="Normal"/>
    <w:next w:val="Normal"/>
    <w:pPr>
      <w:keepNext/>
      <w:jc w:val="center"/>
      <w:outlineLvl w:val="4"/>
    </w:pPr>
    <w:rPr>
      <w:rFonts w:ascii="Univers" w:hAnsi="Univers"/>
      <w:b/>
      <w:bCs/>
      <w:szCs w:val="22"/>
      <w:lang w:val="it-IT"/>
    </w:rPr>
  </w:style>
  <w:style w:type="paragraph" w:styleId="Heading6">
    <w:name w:val="heading 6"/>
    <w:basedOn w:val="Normal"/>
    <w:next w:val="Normal"/>
    <w:pPr>
      <w:keepNext/>
      <w:jc w:val="center"/>
      <w:outlineLvl w:val="5"/>
    </w:pPr>
    <w:rPr>
      <w:rFonts w:ascii="Univers" w:hAnsi="Univers"/>
      <w:b/>
      <w:bCs/>
      <w:sz w:val="32"/>
      <w:szCs w:val="32"/>
      <w:lang w:val="en-US"/>
    </w:rPr>
  </w:style>
  <w:style w:type="paragraph" w:styleId="Heading7">
    <w:name w:val="heading 7"/>
    <w:basedOn w:val="Normal"/>
    <w:next w:val="Normal"/>
    <w:pPr>
      <w:keepNext/>
      <w:outlineLvl w:val="6"/>
    </w:pPr>
    <w:rPr>
      <w:rFonts w:ascii="Univers" w:hAnsi="Univers"/>
      <w:i/>
      <w:iCs/>
      <w:szCs w:val="22"/>
      <w:lang w:val="en-US"/>
    </w:rPr>
  </w:style>
  <w:style w:type="paragraph" w:styleId="Heading9">
    <w:name w:val="heading 9"/>
    <w:aliases w:val="Headline 3"/>
    <w:basedOn w:val="Normal"/>
    <w:next w:val="Normal"/>
    <w:pPr>
      <w:keepNext/>
      <w:outlineLvl w:val="8"/>
    </w:pPr>
    <w:rPr>
      <w:rFonts w:cs="Arial"/>
      <w:bCs/>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PageNumber">
    <w:name w:val="page number"/>
    <w:basedOn w:val="WW-Absatz-Standardschriftart11"/>
  </w:style>
  <w:style w:type="character" w:styleId="FollowedHyperlink">
    <w:name w:val="FollowedHyperlink"/>
    <w:rPr>
      <w:color w:val="800080"/>
      <w:u w:val="single"/>
    </w:rPr>
  </w:style>
  <w:style w:type="character" w:customStyle="1" w:styleId="Nummerierungszeichen">
    <w:name w:val="Nummerierungszeichen"/>
  </w:style>
  <w:style w:type="paragraph" w:styleId="BodyText">
    <w:name w:val="Body Text"/>
    <w:basedOn w:val="Normal"/>
    <w:rPr>
      <w:rFonts w:ascii="Univers" w:hAnsi="Univers"/>
      <w:b/>
      <w:bCs/>
      <w:szCs w:val="22"/>
      <w:lang w:val="en-US"/>
    </w:rPr>
  </w:style>
  <w:style w:type="paragraph" w:styleId="List">
    <w:name w:val="List"/>
    <w:basedOn w:val="BodyText"/>
    <w:rPr>
      <w:rFonts w:cs="Tahoma"/>
    </w:rPr>
  </w:style>
  <w:style w:type="paragraph" w:customStyle="1" w:styleId="Beschriftung1">
    <w:name w:val="Beschriftung1"/>
    <w:basedOn w:val="Normal"/>
    <w:pPr>
      <w:suppressLineNumbers/>
      <w:spacing w:before="120" w:after="120"/>
    </w:pPr>
    <w:rPr>
      <w:rFonts w:cs="Tahoma"/>
      <w:i/>
      <w:iCs/>
      <w:szCs w:val="20"/>
    </w:rPr>
  </w:style>
  <w:style w:type="paragraph" w:customStyle="1" w:styleId="Verzeichnis">
    <w:name w:val="Verzeichnis"/>
    <w:basedOn w:val="Normal"/>
    <w:pPr>
      <w:suppressLineNumbers/>
    </w:pPr>
    <w:rPr>
      <w:rFonts w:cs="Tahoma"/>
    </w:rPr>
  </w:style>
  <w:style w:type="paragraph" w:customStyle="1" w:styleId="berschrift">
    <w:name w:val="Überschrift"/>
    <w:basedOn w:val="Normal"/>
    <w:next w:val="BodyText"/>
    <w:pPr>
      <w:keepNext/>
      <w:spacing w:before="240" w:after="120"/>
    </w:pPr>
    <w:rPr>
      <w:rFonts w:ascii="Arial" w:eastAsia="Lucida Sans Unicode" w:hAnsi="Arial" w:cs="Tahoma"/>
      <w:sz w:val="28"/>
      <w:szCs w:val="28"/>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BodyTextIndent">
    <w:name w:val="Body Text Indent"/>
    <w:basedOn w:val="Normal"/>
    <w:rPr>
      <w:rFonts w:ascii="Univers" w:hAnsi="Univers"/>
      <w:b/>
      <w:bCs/>
      <w:i/>
      <w:iCs/>
      <w:szCs w:val="22"/>
      <w:lang w:val="en-US"/>
    </w:rPr>
  </w:style>
  <w:style w:type="paragraph" w:customStyle="1" w:styleId="Textkrper-Einzug21">
    <w:name w:val="Textkörper-Einzug 21"/>
    <w:basedOn w:val="Normal"/>
    <w:pPr>
      <w:ind w:left="180" w:hanging="180"/>
    </w:pPr>
    <w:rPr>
      <w:rFonts w:ascii="Arial" w:hAnsi="Arial" w:cs="Arial"/>
      <w:color w:val="0000FF"/>
      <w:lang w:val="en-US"/>
    </w:rPr>
  </w:style>
  <w:style w:type="paragraph" w:customStyle="1" w:styleId="Textkrper-Einzug31">
    <w:name w:val="Textkörper-Einzug 31"/>
    <w:basedOn w:val="Normal"/>
    <w:pPr>
      <w:ind w:left="180"/>
    </w:pPr>
    <w:rPr>
      <w:rFonts w:ascii="Arial" w:hAnsi="Arial" w:cs="Arial"/>
      <w:color w:val="0000FF"/>
      <w:lang w:val="en-US"/>
    </w:rPr>
  </w:style>
  <w:style w:type="paragraph" w:styleId="TOC1">
    <w:name w:val="toc 1"/>
    <w:basedOn w:val="Normal"/>
    <w:next w:val="Normal"/>
    <w:uiPriority w:val="39"/>
  </w:style>
  <w:style w:type="paragraph" w:styleId="TOC2">
    <w:name w:val="toc 2"/>
    <w:basedOn w:val="Normal"/>
    <w:next w:val="Normal"/>
    <w:link w:val="TOC2Char"/>
    <w:uiPriority w:val="39"/>
    <w:pPr>
      <w:ind w:left="240"/>
    </w:pPr>
  </w:style>
  <w:style w:type="paragraph" w:styleId="TOC3">
    <w:name w:val="toc 3"/>
    <w:basedOn w:val="Normal"/>
    <w:next w:val="Normal"/>
    <w:uiPriority w:val="39"/>
    <w:pPr>
      <w:ind w:left="480"/>
    </w:pPr>
  </w:style>
  <w:style w:type="paragraph" w:styleId="TOC4">
    <w:name w:val="toc 4"/>
    <w:basedOn w:val="Normal"/>
    <w:next w:val="Normal"/>
    <w:semiHidden/>
    <w:pPr>
      <w:ind w:left="720"/>
    </w:pPr>
  </w:style>
  <w:style w:type="paragraph" w:styleId="TOC5">
    <w:name w:val="toc 5"/>
    <w:basedOn w:val="Normal"/>
    <w:next w:val="Normal"/>
    <w:semiHidden/>
    <w:pPr>
      <w:ind w:left="960"/>
    </w:pPr>
  </w:style>
  <w:style w:type="paragraph" w:styleId="TOC6">
    <w:name w:val="toc 6"/>
    <w:basedOn w:val="Normal"/>
    <w:next w:val="Normal"/>
    <w:uiPriority w:val="39"/>
    <w:pPr>
      <w:ind w:left="1200"/>
    </w:pPr>
  </w:style>
  <w:style w:type="paragraph" w:styleId="TOC7">
    <w:name w:val="toc 7"/>
    <w:basedOn w:val="Normal"/>
    <w:next w:val="Normal"/>
    <w:semiHidden/>
    <w:pPr>
      <w:ind w:left="1440"/>
    </w:pPr>
  </w:style>
  <w:style w:type="paragraph" w:styleId="TOC8">
    <w:name w:val="toc 8"/>
    <w:basedOn w:val="Normal"/>
    <w:next w:val="Normal"/>
    <w:semiHidden/>
    <w:pPr>
      <w:ind w:left="1680"/>
    </w:pPr>
  </w:style>
  <w:style w:type="paragraph" w:styleId="TOC9">
    <w:name w:val="toc 9"/>
    <w:basedOn w:val="Normal"/>
    <w:next w:val="Normal"/>
    <w:semiHidden/>
    <w:pPr>
      <w:ind w:left="1920"/>
    </w:p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Normal"/>
    <w:rPr>
      <w:rFonts w:ascii="Courier New" w:hAnsi="Courier New" w:cs="Courier New"/>
      <w:szCs w:val="20"/>
    </w:rPr>
  </w:style>
  <w:style w:type="paragraph" w:customStyle="1" w:styleId="Textkrper31">
    <w:name w:val="Textkörper 31"/>
    <w:basedOn w:val="Normal"/>
    <w:rPr>
      <w:rFonts w:ascii="Univers" w:hAnsi="Univers"/>
      <w:szCs w:val="22"/>
      <w:lang w:val="en-US"/>
    </w:rPr>
  </w:style>
  <w:style w:type="paragraph" w:customStyle="1" w:styleId="Textkrper21">
    <w:name w:val="Textkörper 21"/>
    <w:basedOn w:val="Normal"/>
    <w:rPr>
      <w:rFonts w:ascii="Univers" w:hAnsi="Univers"/>
      <w:color w:val="0000FF"/>
      <w:szCs w:val="22"/>
      <w:lang w:val="en-US"/>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Normal"/>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DefaultParagraphFont"/>
  </w:style>
  <w:style w:type="paragraph" w:styleId="NormalWeb">
    <w:name w:val="Normal (Web)"/>
    <w:basedOn w:val="Normal"/>
    <w:uiPriority w:val="99"/>
    <w:semiHidden/>
    <w:unhideWhenUsed/>
    <w:rPr>
      <w:rFonts w:ascii="Times New Roman" w:hAnsi="Times New Roman"/>
      <w:sz w:val="24"/>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Point Level 1"/>
    <w:basedOn w:val="Normal"/>
    <w:link w:val="ListParagraphChar"/>
    <w:uiPriority w:val="34"/>
    <w:qFormat/>
    <w:pPr>
      <w:numPr>
        <w:numId w:val="29"/>
      </w:numPr>
      <w:suppressAutoHyphens w:val="0"/>
      <w:spacing w:after="200" w:line="360" w:lineRule="auto"/>
      <w:ind w:left="641" w:hanging="284"/>
      <w:contextualSpacing/>
    </w:pPr>
    <w:rPr>
      <w:rFonts w:eastAsia="Calibri"/>
      <w:szCs w:val="20"/>
      <w:lang w:val="en-US"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TOC2"/>
    <w:link w:val="Headline2Zchn"/>
    <w:qFormat/>
    <w:pPr>
      <w:tabs>
        <w:tab w:val="left" w:pos="960"/>
        <w:tab w:val="left" w:pos="1170"/>
        <w:tab w:val="right" w:leader="dot" w:pos="9059"/>
      </w:tabs>
      <w:spacing w:after="60"/>
      <w:ind w:left="0"/>
    </w:pPr>
    <w:rPr>
      <w:b/>
      <w:noProof/>
      <w:sz w:val="22"/>
      <w:lang w:val="en-US"/>
    </w:rPr>
  </w:style>
  <w:style w:type="paragraph" w:customStyle="1" w:styleId="TOCHeadings">
    <w:name w:val="TOC Headings"/>
    <w:basedOn w:val="TOC2"/>
    <w:link w:val="TOCHeadingsChar"/>
    <w:pPr>
      <w:tabs>
        <w:tab w:val="left" w:pos="450"/>
        <w:tab w:val="left" w:pos="1170"/>
        <w:tab w:val="right" w:leader="dot" w:pos="9059"/>
      </w:tabs>
      <w:ind w:left="0"/>
    </w:pPr>
    <w:rPr>
      <w:noProof/>
      <w:lang w:val="en-US"/>
    </w:rPr>
  </w:style>
  <w:style w:type="character" w:customStyle="1" w:styleId="TOC2Char">
    <w:name w:val="TOC 2 Char"/>
    <w:link w:val="TOC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TOCHeading">
    <w:name w:val="TOC Heading"/>
    <w:basedOn w:val="Heading1"/>
    <w:next w:val="Normal"/>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TableNormal"/>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ceholderText">
    <w:name w:val="Placeholder Text"/>
    <w:basedOn w:val="DefaultParagraphFont"/>
    <w:uiPriority w:val="99"/>
    <w:semiHidden/>
    <w:rPr>
      <w:color w:val="808080"/>
    </w:rPr>
  </w:style>
  <w:style w:type="paragraph" w:customStyle="1" w:styleId="BulletPoints">
    <w:name w:val="Bullet Points"/>
    <w:basedOn w:val="ListParagraph"/>
    <w:link w:val="BulletPointsChar"/>
    <w:pPr>
      <w:numPr>
        <w:numId w:val="1"/>
      </w:numPr>
      <w:ind w:left="1440"/>
    </w:pPr>
  </w:style>
  <w:style w:type="character" w:customStyle="1" w:styleId="ListParagraphChar">
    <w:name w:val="List Paragraph Char"/>
    <w:aliases w:val="Bullet Point Level 1 Char"/>
    <w:basedOn w:val="DefaultParagraphFont"/>
    <w:link w:val="ListParagraph"/>
    <w:uiPriority w:val="34"/>
    <w:qFormat/>
    <w:rPr>
      <w:rFonts w:ascii="Univers 55" w:eastAsia="Calibri" w:hAnsi="Univers 55"/>
    </w:rPr>
  </w:style>
  <w:style w:type="character" w:customStyle="1" w:styleId="BulletPointsChar">
    <w:name w:val="Bullet Points Char"/>
    <w:basedOn w:val="ListParagraphChar"/>
    <w:link w:val="BulletPoints"/>
    <w:rPr>
      <w:rFonts w:ascii="Univers 55" w:eastAsia="Calibri" w:hAnsi="Univers 55"/>
      <w:sz w:val="22"/>
      <w:szCs w:val="22"/>
      <w:lang w:val="de-DE"/>
    </w:rPr>
  </w:style>
  <w:style w:type="paragraph" w:styleId="BalloonText">
    <w:name w:val="Balloon Text"/>
    <w:basedOn w:val="Normal"/>
    <w:link w:val="BalloonTextChar"/>
    <w:uiPriority w:val="99"/>
    <w:semiHidden/>
    <w:unhideWhenUsed/>
    <w:rPr>
      <w:rFonts w:ascii="Times New Roman" w:hAnsi="Times New Roman"/>
      <w:sz w:val="18"/>
      <w:szCs w:val="18"/>
    </w:rPr>
  </w:style>
  <w:style w:type="character" w:customStyle="1" w:styleId="BalloonTextChar">
    <w:name w:val="Balloon Text Char"/>
    <w:basedOn w:val="DefaultParagraphFont"/>
    <w:link w:val="BalloonText"/>
    <w:uiPriority w:val="99"/>
    <w:semiHidden/>
    <w:rPr>
      <w:sz w:val="18"/>
      <w:szCs w:val="18"/>
      <w:lang w:val="de-DE" w:eastAsia="ar-SA"/>
    </w:rPr>
  </w:style>
  <w:style w:type="paragraph" w:customStyle="1" w:styleId="JonHeading">
    <w:name w:val="Jon Heading"/>
    <w:basedOn w:val="Heading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DefaultParagraphFont"/>
    <w:link w:val="JonHeading"/>
    <w:rPr>
      <w:rFonts w:asciiTheme="minorHAnsi" w:eastAsiaTheme="majorEastAsia" w:hAnsiTheme="minorHAnsi" w:cstheme="minorHAnsi"/>
      <w:b/>
      <w:bCs/>
      <w:color w:val="000000" w:themeColor="text1"/>
      <w:sz w:val="28"/>
      <w:szCs w:val="32"/>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Cs w:val="20"/>
    </w:rPr>
  </w:style>
  <w:style w:type="character" w:customStyle="1" w:styleId="CommentTextChar">
    <w:name w:val="Comment Text Char"/>
    <w:basedOn w:val="DefaultParagraphFont"/>
    <w:link w:val="CommentText"/>
    <w:uiPriority w:val="99"/>
    <w:rPr>
      <w:rFonts w:ascii="Univers 55" w:hAnsi="Univers 55"/>
      <w:lang w:val="de-DE" w:eastAsia="ar-SA"/>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Univers 55" w:hAnsi="Univers 55"/>
      <w:b/>
      <w:bCs/>
      <w:lang w:val="de-DE" w:eastAsia="ar-SA"/>
    </w:rPr>
  </w:style>
  <w:style w:type="paragraph" w:customStyle="1" w:styleId="BulletPointLevel2">
    <w:name w:val="Bullet Point Level 2"/>
    <w:basedOn w:val="ListParagraph"/>
    <w:link w:val="BulletPointLevel2Zchn"/>
    <w:qFormat/>
    <w:pPr>
      <w:numPr>
        <w:ilvl w:val="1"/>
        <w:numId w:val="30"/>
      </w:numPr>
      <w:ind w:left="1304" w:hanging="227"/>
    </w:pPr>
  </w:style>
  <w:style w:type="character" w:customStyle="1" w:styleId="BulletPointLevel2Zchn">
    <w:name w:val="Bullet Point Level 2 Zchn"/>
    <w:basedOn w:val="ListParagraphChar"/>
    <w:link w:val="BulletPointLevel2"/>
    <w:rPr>
      <w:rFonts w:ascii="Univers 55" w:eastAsia="Calibri" w:hAnsi="Univers 55"/>
    </w:rPr>
  </w:style>
  <w:style w:type="character" w:styleId="Strong">
    <w:name w:val="Strong"/>
    <w:aliases w:val="Bold"/>
    <w:basedOn w:val="DefaultParagraphFont"/>
    <w:uiPriority w:val="22"/>
    <w:qFormat/>
    <w:rPr>
      <w:b/>
      <w:bCs/>
    </w:rPr>
  </w:style>
  <w:style w:type="paragraph" w:styleId="Quote">
    <w:name w:val="Quote"/>
    <w:basedOn w:val="Normal"/>
    <w:next w:val="Normal"/>
    <w:link w:val="QuoteChar"/>
    <w:uiPriority w:val="29"/>
    <w:qFormat/>
    <w:rPr>
      <w:i/>
      <w:iCs/>
      <w:color w:val="000000" w:themeColor="text1"/>
    </w:rPr>
  </w:style>
  <w:style w:type="character" w:customStyle="1" w:styleId="QuoteChar">
    <w:name w:val="Quote Char"/>
    <w:basedOn w:val="DefaultParagraphFont"/>
    <w:link w:val="Quote"/>
    <w:uiPriority w:val="29"/>
    <w:rPr>
      <w:rFonts w:ascii="Univers 55" w:hAnsi="Univers 55"/>
      <w:i/>
      <w:iCs/>
      <w:color w:val="000000" w:themeColor="text1"/>
      <w:szCs w:val="24"/>
      <w:lang w:val="de-DE" w:eastAsia="ar-SA"/>
    </w:rPr>
  </w:style>
  <w:style w:type="paragraph" w:customStyle="1" w:styleId="Introduction">
    <w:name w:val="Introduction"/>
    <w:basedOn w:val="Normal"/>
    <w:qFormat/>
    <w:pPr>
      <w:suppressAutoHyphens w:val="0"/>
      <w:spacing w:after="80"/>
    </w:pPr>
    <w:rPr>
      <w:rFonts w:ascii="Century Gothic" w:eastAsia="MS Gothic" w:hAnsi="Century Gothic"/>
      <w:b/>
      <w:szCs w:val="20"/>
      <w:lang w:val="en-GB" w:eastAsia="en-US"/>
    </w:rPr>
  </w:style>
  <w:style w:type="paragraph" w:customStyle="1" w:styleId="bodytext0">
    <w:name w:val="bodytext"/>
    <w:basedOn w:val="Normal"/>
    <w:pPr>
      <w:suppressAutoHyphens w:val="0"/>
      <w:spacing w:before="100" w:beforeAutospacing="1" w:after="100" w:afterAutospacing="1"/>
    </w:pPr>
    <w:rPr>
      <w:rFonts w:ascii="Times New Roman" w:hAnsi="Times New Roman"/>
      <w:sz w:val="24"/>
      <w:lang w:eastAsia="de-DE"/>
    </w:rPr>
  </w:style>
  <w:style w:type="paragraph" w:customStyle="1" w:styleId="Default">
    <w:name w:val="Default"/>
    <w:pPr>
      <w:autoSpaceDE w:val="0"/>
      <w:autoSpaceDN w:val="0"/>
      <w:adjustRightInd w:val="0"/>
    </w:pPr>
    <w:rPr>
      <w:rFonts w:ascii="Eurostile" w:hAnsi="Eurostile" w:cs="Eurostile"/>
      <w:color w:val="000000"/>
      <w:sz w:val="24"/>
      <w:szCs w:val="24"/>
      <w:lang w:val="de-DE"/>
    </w:rPr>
  </w:style>
  <w:style w:type="character" w:customStyle="1" w:styleId="A0">
    <w:name w:val="A0"/>
    <w:uiPriority w:val="99"/>
    <w:rPr>
      <w:rFonts w:cs="Eurostile"/>
      <w:color w:val="000000"/>
      <w:sz w:val="20"/>
      <w:szCs w:val="20"/>
    </w:rPr>
  </w:style>
  <w:style w:type="paragraph" w:customStyle="1" w:styleId="Pa0">
    <w:name w:val="Pa0"/>
    <w:basedOn w:val="Default"/>
    <w:next w:val="Default"/>
    <w:uiPriority w:val="99"/>
    <w:pPr>
      <w:spacing w:line="241" w:lineRule="atLeast"/>
    </w:pPr>
    <w:rPr>
      <w:rFonts w:cs="Times New Roman"/>
      <w:color w:val="auto"/>
    </w:rPr>
  </w:style>
  <w:style w:type="character" w:styleId="Emphasis">
    <w:name w:val="Emphasis"/>
    <w:basedOn w:val="DefaultParagraphFont"/>
    <w:uiPriority w:val="20"/>
    <w:qFormat/>
    <w:rPr>
      <w:i/>
      <w:iCs/>
    </w:rPr>
  </w:style>
  <w:style w:type="character" w:customStyle="1" w:styleId="--l">
    <w:name w:val="--l"/>
    <w:basedOn w:val="DefaultParagraphFont"/>
  </w:style>
  <w:style w:type="paragraph" w:customStyle="1" w:styleId="zukcopy">
    <w:name w:val="zukcopy"/>
    <w:basedOn w:val="Normal"/>
    <w:pPr>
      <w:suppressAutoHyphens w:val="0"/>
      <w:spacing w:before="100" w:beforeAutospacing="1" w:after="100" w:afterAutospacing="1"/>
    </w:pPr>
    <w:rPr>
      <w:rFonts w:ascii="Times New Roman" w:hAnsi="Times New Roman"/>
      <w:sz w:val="24"/>
      <w:lang w:eastAsia="de-DE"/>
    </w:rPr>
  </w:style>
  <w:style w:type="character" w:customStyle="1" w:styleId="UnresolvedMention1">
    <w:name w:val="Unresolved Mention1"/>
    <w:basedOn w:val="DefaultParagraphFont"/>
    <w:uiPriority w:val="99"/>
    <w:semiHidden/>
    <w:unhideWhenUsed/>
    <w:rPr>
      <w:color w:val="605E5C"/>
      <w:shd w:val="clear" w:color="auto" w:fill="E1DFDD"/>
    </w:rPr>
  </w:style>
  <w:style w:type="character" w:customStyle="1" w:styleId="border-b-2">
    <w:name w:val="border-b-2"/>
    <w:basedOn w:val="DefaultParagraphFont"/>
  </w:style>
  <w:style w:type="character" w:customStyle="1" w:styleId="--r">
    <w:name w:val="--r"/>
    <w:basedOn w:val="DefaultParagraphFont"/>
  </w:style>
  <w:style w:type="paragraph" w:styleId="Revision">
    <w:name w:val="Revision"/>
    <w:hidden/>
    <w:uiPriority w:val="99"/>
    <w:semiHidden/>
    <w:rPr>
      <w:rFonts w:ascii="Univers 55" w:hAnsi="Univers 55"/>
      <w:szCs w:val="24"/>
      <w:lang w:val="de-DE" w:eastAsia="ar-SA"/>
    </w:rPr>
  </w:style>
  <w:style w:type="character" w:styleId="UnresolvedMention">
    <w:name w:val="Unresolved Mention"/>
    <w:basedOn w:val="DefaultParagraph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27856">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212934532">
      <w:bodyDiv w:val="1"/>
      <w:marLeft w:val="0"/>
      <w:marRight w:val="0"/>
      <w:marTop w:val="0"/>
      <w:marBottom w:val="0"/>
      <w:divBdr>
        <w:top w:val="none" w:sz="0" w:space="0" w:color="auto"/>
        <w:left w:val="none" w:sz="0" w:space="0" w:color="auto"/>
        <w:bottom w:val="none" w:sz="0" w:space="0" w:color="auto"/>
        <w:right w:val="none" w:sz="0" w:space="0" w:color="auto"/>
      </w:divBdr>
    </w:div>
    <w:div w:id="273709073">
      <w:bodyDiv w:val="1"/>
      <w:marLeft w:val="0"/>
      <w:marRight w:val="0"/>
      <w:marTop w:val="0"/>
      <w:marBottom w:val="0"/>
      <w:divBdr>
        <w:top w:val="none" w:sz="0" w:space="0" w:color="auto"/>
        <w:left w:val="none" w:sz="0" w:space="0" w:color="auto"/>
        <w:bottom w:val="none" w:sz="0" w:space="0" w:color="auto"/>
        <w:right w:val="none" w:sz="0" w:space="0" w:color="auto"/>
      </w:divBdr>
    </w:div>
    <w:div w:id="275138599">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064230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430125136">
      <w:bodyDiv w:val="1"/>
      <w:marLeft w:val="0"/>
      <w:marRight w:val="0"/>
      <w:marTop w:val="0"/>
      <w:marBottom w:val="0"/>
      <w:divBdr>
        <w:top w:val="none" w:sz="0" w:space="0" w:color="auto"/>
        <w:left w:val="none" w:sz="0" w:space="0" w:color="auto"/>
        <w:bottom w:val="none" w:sz="0" w:space="0" w:color="auto"/>
        <w:right w:val="none" w:sz="0" w:space="0" w:color="auto"/>
      </w:divBdr>
    </w:div>
    <w:div w:id="449711836">
      <w:bodyDiv w:val="1"/>
      <w:marLeft w:val="0"/>
      <w:marRight w:val="0"/>
      <w:marTop w:val="0"/>
      <w:marBottom w:val="0"/>
      <w:divBdr>
        <w:top w:val="none" w:sz="0" w:space="0" w:color="auto"/>
        <w:left w:val="none" w:sz="0" w:space="0" w:color="auto"/>
        <w:bottom w:val="none" w:sz="0" w:space="0" w:color="auto"/>
        <w:right w:val="none" w:sz="0" w:space="0" w:color="auto"/>
      </w:divBdr>
    </w:div>
    <w:div w:id="464664831">
      <w:bodyDiv w:val="1"/>
      <w:marLeft w:val="0"/>
      <w:marRight w:val="0"/>
      <w:marTop w:val="0"/>
      <w:marBottom w:val="0"/>
      <w:divBdr>
        <w:top w:val="none" w:sz="0" w:space="0" w:color="auto"/>
        <w:left w:val="none" w:sz="0" w:space="0" w:color="auto"/>
        <w:bottom w:val="none" w:sz="0" w:space="0" w:color="auto"/>
        <w:right w:val="none" w:sz="0" w:space="0" w:color="auto"/>
      </w:divBdr>
    </w:div>
    <w:div w:id="490146718">
      <w:bodyDiv w:val="1"/>
      <w:marLeft w:val="0"/>
      <w:marRight w:val="0"/>
      <w:marTop w:val="0"/>
      <w:marBottom w:val="0"/>
      <w:divBdr>
        <w:top w:val="none" w:sz="0" w:space="0" w:color="auto"/>
        <w:left w:val="none" w:sz="0" w:space="0" w:color="auto"/>
        <w:bottom w:val="none" w:sz="0" w:space="0" w:color="auto"/>
        <w:right w:val="none" w:sz="0" w:space="0" w:color="auto"/>
      </w:divBdr>
    </w:div>
    <w:div w:id="520971800">
      <w:bodyDiv w:val="1"/>
      <w:marLeft w:val="0"/>
      <w:marRight w:val="0"/>
      <w:marTop w:val="0"/>
      <w:marBottom w:val="0"/>
      <w:divBdr>
        <w:top w:val="none" w:sz="0" w:space="0" w:color="auto"/>
        <w:left w:val="none" w:sz="0" w:space="0" w:color="auto"/>
        <w:bottom w:val="none" w:sz="0" w:space="0" w:color="auto"/>
        <w:right w:val="none" w:sz="0" w:space="0" w:color="auto"/>
      </w:divBdr>
      <w:divsChild>
        <w:div w:id="436488302">
          <w:marLeft w:val="547"/>
          <w:marRight w:val="0"/>
          <w:marTop w:val="72"/>
          <w:marBottom w:val="0"/>
          <w:divBdr>
            <w:top w:val="none" w:sz="0" w:space="0" w:color="auto"/>
            <w:left w:val="none" w:sz="0" w:space="0" w:color="auto"/>
            <w:bottom w:val="none" w:sz="0" w:space="0" w:color="auto"/>
            <w:right w:val="none" w:sz="0" w:space="0" w:color="auto"/>
          </w:divBdr>
        </w:div>
        <w:div w:id="517547141">
          <w:marLeft w:val="547"/>
          <w:marRight w:val="0"/>
          <w:marTop w:val="72"/>
          <w:marBottom w:val="0"/>
          <w:divBdr>
            <w:top w:val="none" w:sz="0" w:space="0" w:color="auto"/>
            <w:left w:val="none" w:sz="0" w:space="0" w:color="auto"/>
            <w:bottom w:val="none" w:sz="0" w:space="0" w:color="auto"/>
            <w:right w:val="none" w:sz="0" w:space="0" w:color="auto"/>
          </w:divBdr>
        </w:div>
      </w:divsChild>
    </w:div>
    <w:div w:id="539631813">
      <w:bodyDiv w:val="1"/>
      <w:marLeft w:val="0"/>
      <w:marRight w:val="0"/>
      <w:marTop w:val="0"/>
      <w:marBottom w:val="0"/>
      <w:divBdr>
        <w:top w:val="none" w:sz="0" w:space="0" w:color="auto"/>
        <w:left w:val="none" w:sz="0" w:space="0" w:color="auto"/>
        <w:bottom w:val="none" w:sz="0" w:space="0" w:color="auto"/>
        <w:right w:val="none" w:sz="0" w:space="0" w:color="auto"/>
      </w:divBdr>
    </w:div>
    <w:div w:id="550383465">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748885526">
      <w:bodyDiv w:val="1"/>
      <w:marLeft w:val="0"/>
      <w:marRight w:val="0"/>
      <w:marTop w:val="0"/>
      <w:marBottom w:val="0"/>
      <w:divBdr>
        <w:top w:val="none" w:sz="0" w:space="0" w:color="auto"/>
        <w:left w:val="none" w:sz="0" w:space="0" w:color="auto"/>
        <w:bottom w:val="none" w:sz="0" w:space="0" w:color="auto"/>
        <w:right w:val="none" w:sz="0" w:space="0" w:color="auto"/>
      </w:divBdr>
    </w:div>
    <w:div w:id="815337016">
      <w:bodyDiv w:val="1"/>
      <w:marLeft w:val="0"/>
      <w:marRight w:val="0"/>
      <w:marTop w:val="0"/>
      <w:marBottom w:val="0"/>
      <w:divBdr>
        <w:top w:val="none" w:sz="0" w:space="0" w:color="auto"/>
        <w:left w:val="none" w:sz="0" w:space="0" w:color="auto"/>
        <w:bottom w:val="none" w:sz="0" w:space="0" w:color="auto"/>
        <w:right w:val="none" w:sz="0" w:space="0" w:color="auto"/>
      </w:divBdr>
    </w:div>
    <w:div w:id="924415501">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47756417">
      <w:bodyDiv w:val="1"/>
      <w:marLeft w:val="0"/>
      <w:marRight w:val="0"/>
      <w:marTop w:val="0"/>
      <w:marBottom w:val="0"/>
      <w:divBdr>
        <w:top w:val="none" w:sz="0" w:space="0" w:color="auto"/>
        <w:left w:val="none" w:sz="0" w:space="0" w:color="auto"/>
        <w:bottom w:val="none" w:sz="0" w:space="0" w:color="auto"/>
        <w:right w:val="none" w:sz="0" w:space="0" w:color="auto"/>
      </w:divBdr>
    </w:div>
    <w:div w:id="1072654416">
      <w:bodyDiv w:val="1"/>
      <w:marLeft w:val="0"/>
      <w:marRight w:val="0"/>
      <w:marTop w:val="0"/>
      <w:marBottom w:val="0"/>
      <w:divBdr>
        <w:top w:val="none" w:sz="0" w:space="0" w:color="auto"/>
        <w:left w:val="none" w:sz="0" w:space="0" w:color="auto"/>
        <w:bottom w:val="none" w:sz="0" w:space="0" w:color="auto"/>
        <w:right w:val="none" w:sz="0" w:space="0" w:color="auto"/>
      </w:divBdr>
    </w:div>
    <w:div w:id="1083723962">
      <w:bodyDiv w:val="1"/>
      <w:marLeft w:val="0"/>
      <w:marRight w:val="0"/>
      <w:marTop w:val="0"/>
      <w:marBottom w:val="0"/>
      <w:divBdr>
        <w:top w:val="none" w:sz="0" w:space="0" w:color="auto"/>
        <w:left w:val="none" w:sz="0" w:space="0" w:color="auto"/>
        <w:bottom w:val="none" w:sz="0" w:space="0" w:color="auto"/>
        <w:right w:val="none" w:sz="0" w:space="0" w:color="auto"/>
      </w:divBdr>
    </w:div>
    <w:div w:id="1185630423">
      <w:bodyDiv w:val="1"/>
      <w:marLeft w:val="0"/>
      <w:marRight w:val="0"/>
      <w:marTop w:val="0"/>
      <w:marBottom w:val="0"/>
      <w:divBdr>
        <w:top w:val="none" w:sz="0" w:space="0" w:color="auto"/>
        <w:left w:val="none" w:sz="0" w:space="0" w:color="auto"/>
        <w:bottom w:val="none" w:sz="0" w:space="0" w:color="auto"/>
        <w:right w:val="none" w:sz="0" w:space="0" w:color="auto"/>
      </w:divBdr>
    </w:div>
    <w:div w:id="1256472633">
      <w:bodyDiv w:val="1"/>
      <w:marLeft w:val="0"/>
      <w:marRight w:val="0"/>
      <w:marTop w:val="0"/>
      <w:marBottom w:val="0"/>
      <w:divBdr>
        <w:top w:val="none" w:sz="0" w:space="0" w:color="auto"/>
        <w:left w:val="none" w:sz="0" w:space="0" w:color="auto"/>
        <w:bottom w:val="none" w:sz="0" w:space="0" w:color="auto"/>
        <w:right w:val="none" w:sz="0" w:space="0" w:color="auto"/>
      </w:divBdr>
      <w:divsChild>
        <w:div w:id="1944531803">
          <w:marLeft w:val="547"/>
          <w:marRight w:val="0"/>
          <w:marTop w:val="72"/>
          <w:marBottom w:val="0"/>
          <w:divBdr>
            <w:top w:val="none" w:sz="0" w:space="0" w:color="auto"/>
            <w:left w:val="none" w:sz="0" w:space="0" w:color="auto"/>
            <w:bottom w:val="none" w:sz="0" w:space="0" w:color="auto"/>
            <w:right w:val="none" w:sz="0" w:space="0" w:color="auto"/>
          </w:divBdr>
        </w:div>
      </w:divsChild>
    </w:div>
    <w:div w:id="1261645784">
      <w:bodyDiv w:val="1"/>
      <w:marLeft w:val="0"/>
      <w:marRight w:val="0"/>
      <w:marTop w:val="0"/>
      <w:marBottom w:val="0"/>
      <w:divBdr>
        <w:top w:val="none" w:sz="0" w:space="0" w:color="auto"/>
        <w:left w:val="none" w:sz="0" w:space="0" w:color="auto"/>
        <w:bottom w:val="none" w:sz="0" w:space="0" w:color="auto"/>
        <w:right w:val="none" w:sz="0" w:space="0" w:color="auto"/>
      </w:divBdr>
    </w:div>
    <w:div w:id="1326015203">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183070">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51953540">
      <w:bodyDiv w:val="1"/>
      <w:marLeft w:val="0"/>
      <w:marRight w:val="0"/>
      <w:marTop w:val="0"/>
      <w:marBottom w:val="0"/>
      <w:divBdr>
        <w:top w:val="none" w:sz="0" w:space="0" w:color="auto"/>
        <w:left w:val="none" w:sz="0" w:space="0" w:color="auto"/>
        <w:bottom w:val="none" w:sz="0" w:space="0" w:color="auto"/>
        <w:right w:val="none" w:sz="0" w:space="0" w:color="auto"/>
      </w:divBdr>
    </w:div>
    <w:div w:id="1399863351">
      <w:bodyDiv w:val="1"/>
      <w:marLeft w:val="0"/>
      <w:marRight w:val="0"/>
      <w:marTop w:val="0"/>
      <w:marBottom w:val="0"/>
      <w:divBdr>
        <w:top w:val="none" w:sz="0" w:space="0" w:color="auto"/>
        <w:left w:val="none" w:sz="0" w:space="0" w:color="auto"/>
        <w:bottom w:val="none" w:sz="0" w:space="0" w:color="auto"/>
        <w:right w:val="none" w:sz="0" w:space="0" w:color="auto"/>
      </w:divBdr>
      <w:divsChild>
        <w:div w:id="1365909311">
          <w:marLeft w:val="547"/>
          <w:marRight w:val="0"/>
          <w:marTop w:val="72"/>
          <w:marBottom w:val="0"/>
          <w:divBdr>
            <w:top w:val="none" w:sz="0" w:space="0" w:color="auto"/>
            <w:left w:val="none" w:sz="0" w:space="0" w:color="auto"/>
            <w:bottom w:val="none" w:sz="0" w:space="0" w:color="auto"/>
            <w:right w:val="none" w:sz="0" w:space="0" w:color="auto"/>
          </w:divBdr>
        </w:div>
      </w:divsChild>
    </w:div>
    <w:div w:id="1432580146">
      <w:bodyDiv w:val="1"/>
      <w:marLeft w:val="0"/>
      <w:marRight w:val="0"/>
      <w:marTop w:val="0"/>
      <w:marBottom w:val="0"/>
      <w:divBdr>
        <w:top w:val="none" w:sz="0" w:space="0" w:color="auto"/>
        <w:left w:val="none" w:sz="0" w:space="0" w:color="auto"/>
        <w:bottom w:val="none" w:sz="0" w:space="0" w:color="auto"/>
        <w:right w:val="none" w:sz="0" w:space="0" w:color="auto"/>
      </w:divBdr>
    </w:div>
    <w:div w:id="1453399329">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09441991">
      <w:bodyDiv w:val="1"/>
      <w:marLeft w:val="0"/>
      <w:marRight w:val="0"/>
      <w:marTop w:val="0"/>
      <w:marBottom w:val="0"/>
      <w:divBdr>
        <w:top w:val="none" w:sz="0" w:space="0" w:color="auto"/>
        <w:left w:val="none" w:sz="0" w:space="0" w:color="auto"/>
        <w:bottom w:val="none" w:sz="0" w:space="0" w:color="auto"/>
        <w:right w:val="none" w:sz="0" w:space="0" w:color="auto"/>
      </w:divBdr>
    </w:div>
    <w:div w:id="1542666347">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482118">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76422081">
      <w:bodyDiv w:val="1"/>
      <w:marLeft w:val="0"/>
      <w:marRight w:val="0"/>
      <w:marTop w:val="0"/>
      <w:marBottom w:val="0"/>
      <w:divBdr>
        <w:top w:val="none" w:sz="0" w:space="0" w:color="auto"/>
        <w:left w:val="none" w:sz="0" w:space="0" w:color="auto"/>
        <w:bottom w:val="none" w:sz="0" w:space="0" w:color="auto"/>
        <w:right w:val="none" w:sz="0" w:space="0" w:color="auto"/>
      </w:divBdr>
      <w:divsChild>
        <w:div w:id="341904122">
          <w:marLeft w:val="547"/>
          <w:marRight w:val="0"/>
          <w:marTop w:val="67"/>
          <w:marBottom w:val="0"/>
          <w:divBdr>
            <w:top w:val="none" w:sz="0" w:space="0" w:color="auto"/>
            <w:left w:val="none" w:sz="0" w:space="0" w:color="auto"/>
            <w:bottom w:val="none" w:sz="0" w:space="0" w:color="auto"/>
            <w:right w:val="none" w:sz="0" w:space="0" w:color="auto"/>
          </w:divBdr>
        </w:div>
        <w:div w:id="2090074405">
          <w:marLeft w:val="547"/>
          <w:marRight w:val="0"/>
          <w:marTop w:val="67"/>
          <w:marBottom w:val="0"/>
          <w:divBdr>
            <w:top w:val="none" w:sz="0" w:space="0" w:color="auto"/>
            <w:left w:val="none" w:sz="0" w:space="0" w:color="auto"/>
            <w:bottom w:val="none" w:sz="0" w:space="0" w:color="auto"/>
            <w:right w:val="none" w:sz="0" w:space="0" w:color="auto"/>
          </w:divBdr>
        </w:div>
      </w:divsChild>
    </w:div>
    <w:div w:id="1751850328">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00150654">
      <w:bodyDiv w:val="1"/>
      <w:marLeft w:val="0"/>
      <w:marRight w:val="0"/>
      <w:marTop w:val="0"/>
      <w:marBottom w:val="0"/>
      <w:divBdr>
        <w:top w:val="none" w:sz="0" w:space="0" w:color="auto"/>
        <w:left w:val="none" w:sz="0" w:space="0" w:color="auto"/>
        <w:bottom w:val="none" w:sz="0" w:space="0" w:color="auto"/>
        <w:right w:val="none" w:sz="0" w:space="0" w:color="auto"/>
      </w:divBdr>
    </w:div>
    <w:div w:id="1806582490">
      <w:bodyDiv w:val="1"/>
      <w:marLeft w:val="0"/>
      <w:marRight w:val="0"/>
      <w:marTop w:val="0"/>
      <w:marBottom w:val="0"/>
      <w:divBdr>
        <w:top w:val="none" w:sz="0" w:space="0" w:color="auto"/>
        <w:left w:val="none" w:sz="0" w:space="0" w:color="auto"/>
        <w:bottom w:val="none" w:sz="0" w:space="0" w:color="auto"/>
        <w:right w:val="none" w:sz="0" w:space="0" w:color="auto"/>
      </w:divBdr>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1838232012">
      <w:bodyDiv w:val="1"/>
      <w:marLeft w:val="0"/>
      <w:marRight w:val="0"/>
      <w:marTop w:val="0"/>
      <w:marBottom w:val="0"/>
      <w:divBdr>
        <w:top w:val="none" w:sz="0" w:space="0" w:color="auto"/>
        <w:left w:val="none" w:sz="0" w:space="0" w:color="auto"/>
        <w:bottom w:val="none" w:sz="0" w:space="0" w:color="auto"/>
        <w:right w:val="none" w:sz="0" w:space="0" w:color="auto"/>
      </w:divBdr>
    </w:div>
    <w:div w:id="1859734664">
      <w:bodyDiv w:val="1"/>
      <w:marLeft w:val="0"/>
      <w:marRight w:val="0"/>
      <w:marTop w:val="0"/>
      <w:marBottom w:val="0"/>
      <w:divBdr>
        <w:top w:val="none" w:sz="0" w:space="0" w:color="auto"/>
        <w:left w:val="none" w:sz="0" w:space="0" w:color="auto"/>
        <w:bottom w:val="none" w:sz="0" w:space="0" w:color="auto"/>
        <w:right w:val="none" w:sz="0" w:space="0" w:color="auto"/>
      </w:divBdr>
    </w:div>
    <w:div w:id="1982415809">
      <w:bodyDiv w:val="1"/>
      <w:marLeft w:val="0"/>
      <w:marRight w:val="0"/>
      <w:marTop w:val="0"/>
      <w:marBottom w:val="0"/>
      <w:divBdr>
        <w:top w:val="none" w:sz="0" w:space="0" w:color="auto"/>
        <w:left w:val="none" w:sz="0" w:space="0" w:color="auto"/>
        <w:bottom w:val="none" w:sz="0" w:space="0" w:color="auto"/>
        <w:right w:val="none" w:sz="0" w:space="0" w:color="auto"/>
      </w:divBdr>
    </w:div>
    <w:div w:id="2029678482">
      <w:bodyDiv w:val="1"/>
      <w:marLeft w:val="0"/>
      <w:marRight w:val="0"/>
      <w:marTop w:val="0"/>
      <w:marBottom w:val="0"/>
      <w:divBdr>
        <w:top w:val="none" w:sz="0" w:space="0" w:color="auto"/>
        <w:left w:val="none" w:sz="0" w:space="0" w:color="auto"/>
        <w:bottom w:val="none" w:sz="0" w:space="0" w:color="auto"/>
        <w:right w:val="none" w:sz="0" w:space="0" w:color="auto"/>
      </w:divBdr>
      <w:divsChild>
        <w:div w:id="1215123782">
          <w:marLeft w:val="547"/>
          <w:marRight w:val="0"/>
          <w:marTop w:val="72"/>
          <w:marBottom w:val="0"/>
          <w:divBdr>
            <w:top w:val="none" w:sz="0" w:space="0" w:color="auto"/>
            <w:left w:val="none" w:sz="0" w:space="0" w:color="auto"/>
            <w:bottom w:val="none" w:sz="0" w:space="0" w:color="auto"/>
            <w:right w:val="none" w:sz="0" w:space="0" w:color="auto"/>
          </w:divBdr>
        </w:div>
      </w:divsChild>
    </w:div>
    <w:div w:id="2045591109">
      <w:bodyDiv w:val="1"/>
      <w:marLeft w:val="0"/>
      <w:marRight w:val="0"/>
      <w:marTop w:val="0"/>
      <w:marBottom w:val="0"/>
      <w:divBdr>
        <w:top w:val="none" w:sz="0" w:space="0" w:color="auto"/>
        <w:left w:val="none" w:sz="0" w:space="0" w:color="auto"/>
        <w:bottom w:val="none" w:sz="0" w:space="0" w:color="auto"/>
        <w:right w:val="none" w:sz="0" w:space="0" w:color="auto"/>
      </w:divBdr>
      <w:divsChild>
        <w:div w:id="1091900460">
          <w:marLeft w:val="547"/>
          <w:marRight w:val="0"/>
          <w:marTop w:val="72"/>
          <w:marBottom w:val="0"/>
          <w:divBdr>
            <w:top w:val="none" w:sz="0" w:space="0" w:color="auto"/>
            <w:left w:val="none" w:sz="0" w:space="0" w:color="auto"/>
            <w:bottom w:val="none" w:sz="0" w:space="0" w:color="auto"/>
            <w:right w:val="none" w:sz="0" w:space="0" w:color="auto"/>
          </w:divBdr>
        </w:div>
      </w:divsChild>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nevision.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877ED2-AE79-455A-A6D6-32980800B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604</Words>
  <Characters>3811</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OneVision</Company>
  <LinksUpToDate>false</LinksUpToDate>
  <CharactersWithSpaces>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Chuck Thornburg (local)</dc:creator>
  <cp:lastModifiedBy>Dorottya Turóczy-Topa</cp:lastModifiedBy>
  <cp:revision>7</cp:revision>
  <cp:lastPrinted>2025-04-01T13:21:00Z</cp:lastPrinted>
  <dcterms:created xsi:type="dcterms:W3CDTF">2025-04-01T11:07:00Z</dcterms:created>
  <dcterms:modified xsi:type="dcterms:W3CDTF">2025-04-01T13:22:00Z</dcterms:modified>
</cp:coreProperties>
</file>