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D3678C" w:rsidRDefault="00A63A50">
      <w:pPr>
        <w:pStyle w:val="Headline2"/>
      </w:pPr>
      <w:r>
        <w:t>PRESS RELEASE</w:t>
      </w:r>
    </w:p>
    <w:p w:rsidR="00D3678C" w:rsidRDefault="00D3678C">
      <w:pPr>
        <w:pStyle w:val="Headline2"/>
        <w:rPr>
          <w:rFonts w:eastAsiaTheme="minorHAnsi"/>
        </w:rPr>
      </w:pPr>
    </w:p>
    <w:p w:rsidR="00001A9D" w:rsidRPr="00A63A50" w:rsidRDefault="00FD36A9">
      <w:pPr>
        <w:suppressAutoHyphens w:val="0"/>
        <w:spacing w:before="100" w:beforeAutospacing="1" w:after="100" w:afterAutospacing="1"/>
        <w:rPr>
          <w:b/>
          <w:sz w:val="24"/>
        </w:rPr>
      </w:pPr>
      <w:r w:rsidRPr="00FD36A9">
        <w:rPr>
          <w:b/>
          <w:sz w:val="24"/>
        </w:rPr>
        <w:t xml:space="preserve">ONEVISION AT LABELEXPO 2023: </w:t>
      </w:r>
      <w:r w:rsidR="00C86E5E">
        <w:rPr>
          <w:b/>
          <w:sz w:val="24"/>
        </w:rPr>
        <w:t xml:space="preserve">A </w:t>
      </w:r>
      <w:r w:rsidRPr="00FD36A9">
        <w:rPr>
          <w:b/>
          <w:sz w:val="24"/>
        </w:rPr>
        <w:t>SMART FACTORY WITH POWERFUL AUTOMATION SOFTWARE</w:t>
      </w:r>
    </w:p>
    <w:p w:rsidR="00D3678C" w:rsidRDefault="00FD36A9">
      <w:pPr>
        <w:rPr>
          <w:rFonts w:eastAsiaTheme="minorHAnsi"/>
          <w:b/>
        </w:rPr>
      </w:pPr>
      <w:r w:rsidRPr="00FD36A9">
        <w:rPr>
          <w:rFonts w:eastAsiaTheme="minorHAnsi"/>
          <w:b/>
        </w:rPr>
        <w:t xml:space="preserve">With the Label Automation Suite, automation expert </w:t>
      </w:r>
      <w:proofErr w:type="spellStart"/>
      <w:r w:rsidRPr="00FD36A9">
        <w:rPr>
          <w:rFonts w:eastAsiaTheme="minorHAnsi"/>
          <w:b/>
        </w:rPr>
        <w:t>OneVision</w:t>
      </w:r>
      <w:proofErr w:type="spellEnd"/>
      <w:r w:rsidRPr="00FD36A9">
        <w:rPr>
          <w:rFonts w:eastAsiaTheme="minorHAnsi"/>
          <w:b/>
        </w:rPr>
        <w:t xml:space="preserve"> offers modular software for efficient production processes. Label manufacturers can learn more about the solution at booth 8C12. Together with Konica Minolta Business Solutions Europe and MGI Digital Technology, an automated end-to-end production workflow will also be demonstrated in a live showcase at booth 8C21/22.</w:t>
      </w:r>
    </w:p>
    <w:p w:rsidR="00FD36A9" w:rsidRDefault="00FD36A9">
      <w:pPr>
        <w:rPr>
          <w:rFonts w:eastAsiaTheme="minorHAnsi"/>
        </w:rPr>
      </w:pPr>
    </w:p>
    <w:p w:rsidR="00267666" w:rsidRDefault="00267666">
      <w:pPr>
        <w:suppressAutoHyphens w:val="0"/>
        <w:spacing w:before="100" w:beforeAutospacing="1" w:after="100" w:afterAutospacing="1"/>
        <w:rPr>
          <w:rFonts w:eastAsiaTheme="minorHAnsi"/>
          <w:szCs w:val="20"/>
        </w:rPr>
      </w:pPr>
      <w:r w:rsidRPr="00267666">
        <w:rPr>
          <w:rFonts w:eastAsiaTheme="minorHAnsi"/>
          <w:b/>
          <w:szCs w:val="20"/>
        </w:rPr>
        <w:t xml:space="preserve">Regensburg/Brussels. </w:t>
      </w:r>
      <w:r w:rsidRPr="00267666">
        <w:rPr>
          <w:rFonts w:eastAsiaTheme="minorHAnsi"/>
          <w:szCs w:val="20"/>
        </w:rPr>
        <w:t xml:space="preserve">Digital label printing continues to grow. More than a third of the total volume is already produced completely digitally or hybrid. In order to produce economically successful, agile and as sustainable as possible, digital </w:t>
      </w:r>
      <w:r w:rsidR="00C86E5E">
        <w:rPr>
          <w:rFonts w:eastAsiaTheme="minorHAnsi"/>
          <w:szCs w:val="20"/>
        </w:rPr>
        <w:t>and</w:t>
      </w:r>
      <w:r w:rsidRPr="00267666">
        <w:rPr>
          <w:rFonts w:eastAsiaTheme="minorHAnsi"/>
          <w:szCs w:val="20"/>
        </w:rPr>
        <w:t xml:space="preserve"> connected processes are necessary. Software manufacturer </w:t>
      </w:r>
      <w:proofErr w:type="spellStart"/>
      <w:r w:rsidRPr="00267666">
        <w:rPr>
          <w:rFonts w:eastAsiaTheme="minorHAnsi"/>
          <w:szCs w:val="20"/>
        </w:rPr>
        <w:t>OneVision</w:t>
      </w:r>
      <w:proofErr w:type="spellEnd"/>
      <w:r w:rsidRPr="00267666">
        <w:rPr>
          <w:rFonts w:eastAsiaTheme="minorHAnsi"/>
          <w:szCs w:val="20"/>
        </w:rPr>
        <w:t xml:space="preserve"> supports printing companies worldwide on their way to automation and will be showing how label manufacturers can automate their production in Brussels from September 11-14.</w:t>
      </w:r>
    </w:p>
    <w:p w:rsidR="00267666" w:rsidRPr="00267666" w:rsidRDefault="00267666" w:rsidP="00267666">
      <w:pPr>
        <w:suppressAutoHyphens w:val="0"/>
        <w:spacing w:before="100" w:beforeAutospacing="1" w:after="100" w:afterAutospacing="1"/>
        <w:rPr>
          <w:rFonts w:eastAsiaTheme="minorHAnsi"/>
          <w:b/>
          <w:szCs w:val="20"/>
        </w:rPr>
      </w:pPr>
      <w:r w:rsidRPr="00267666">
        <w:rPr>
          <w:rFonts w:eastAsiaTheme="minorHAnsi"/>
          <w:b/>
          <w:szCs w:val="20"/>
        </w:rPr>
        <w:t>Flexible middleware for automated production processes</w:t>
      </w:r>
    </w:p>
    <w:p w:rsidR="00267666" w:rsidRPr="00563742" w:rsidRDefault="00267666" w:rsidP="00267666">
      <w:pPr>
        <w:suppressAutoHyphens w:val="0"/>
        <w:spacing w:before="100" w:beforeAutospacing="1" w:after="100" w:afterAutospacing="1"/>
        <w:rPr>
          <w:rFonts w:eastAsiaTheme="minorHAnsi"/>
          <w:szCs w:val="20"/>
        </w:rPr>
      </w:pPr>
      <w:proofErr w:type="spellStart"/>
      <w:r w:rsidRPr="00563742">
        <w:rPr>
          <w:rFonts w:eastAsiaTheme="minorHAnsi"/>
          <w:szCs w:val="20"/>
        </w:rPr>
        <w:t>OneVision's</w:t>
      </w:r>
      <w:proofErr w:type="spellEnd"/>
      <w:r w:rsidRPr="00563742">
        <w:rPr>
          <w:rFonts w:eastAsiaTheme="minorHAnsi"/>
          <w:szCs w:val="20"/>
        </w:rPr>
        <w:t xml:space="preserve"> Label Automation Suite acts as flexible middleware between job entry and job output to press or post</w:t>
      </w:r>
      <w:r w:rsidR="00C86E5E">
        <w:rPr>
          <w:rFonts w:eastAsiaTheme="minorHAnsi"/>
          <w:szCs w:val="20"/>
        </w:rPr>
        <w:t xml:space="preserve"> </w:t>
      </w:r>
      <w:r w:rsidRPr="00563742">
        <w:rPr>
          <w:rFonts w:eastAsiaTheme="minorHAnsi"/>
          <w:szCs w:val="20"/>
        </w:rPr>
        <w:t>press machines, automating the preparation of prepress and production files as well as workflows for any print product. All production steps are transparently mapped in the software, enabling smooth production without time loss.</w:t>
      </w:r>
    </w:p>
    <w:p w:rsidR="00001A9D" w:rsidRPr="00001A9D" w:rsidRDefault="00001A9D" w:rsidP="00001A9D">
      <w:pPr>
        <w:suppressAutoHyphens w:val="0"/>
        <w:spacing w:before="100" w:beforeAutospacing="1" w:after="100" w:afterAutospacing="1"/>
        <w:jc w:val="both"/>
        <w:rPr>
          <w:rFonts w:eastAsiaTheme="minorHAnsi"/>
          <w:b/>
          <w:szCs w:val="20"/>
        </w:rPr>
      </w:pPr>
      <w:r w:rsidRPr="00001A9D">
        <w:rPr>
          <w:rFonts w:eastAsiaTheme="minorHAnsi"/>
          <w:b/>
          <w:szCs w:val="20"/>
        </w:rPr>
        <w:t>Tools for automated file checking and optimization</w:t>
      </w:r>
    </w:p>
    <w:p w:rsidR="00001A9D" w:rsidRDefault="00001A9D" w:rsidP="00001A9D">
      <w:pPr>
        <w:suppressAutoHyphens w:val="0"/>
        <w:spacing w:before="100" w:beforeAutospacing="1" w:after="100" w:afterAutospacing="1"/>
        <w:jc w:val="both"/>
        <w:rPr>
          <w:rFonts w:eastAsiaTheme="minorHAnsi"/>
          <w:szCs w:val="20"/>
        </w:rPr>
      </w:pPr>
      <w:r w:rsidRPr="00001A9D">
        <w:rPr>
          <w:rFonts w:eastAsiaTheme="minorHAnsi"/>
          <w:szCs w:val="20"/>
        </w:rPr>
        <w:t>Incoming print files are optimized according to defined rules and automatically prepared for printing, post</w:t>
      </w:r>
      <w:r w:rsidR="000F6E58">
        <w:rPr>
          <w:rFonts w:eastAsiaTheme="minorHAnsi"/>
          <w:szCs w:val="20"/>
        </w:rPr>
        <w:t xml:space="preserve"> </w:t>
      </w:r>
      <w:r w:rsidRPr="00001A9D">
        <w:rPr>
          <w:rFonts w:eastAsiaTheme="minorHAnsi"/>
          <w:szCs w:val="20"/>
        </w:rPr>
        <w:t xml:space="preserve">press and finishing. Intelligent print form creation ensures maximum efficiency. </w:t>
      </w:r>
      <w:r w:rsidR="00F83168">
        <w:rPr>
          <w:szCs w:val="20"/>
        </w:rPr>
        <w:t>Print files can be collected according to processing, substrate or other criteria, or even placed across jobs.</w:t>
      </w:r>
    </w:p>
    <w:p w:rsidR="00001A9D" w:rsidRPr="00001A9D" w:rsidRDefault="00001A9D" w:rsidP="00001A9D">
      <w:pPr>
        <w:suppressAutoHyphens w:val="0"/>
        <w:spacing w:before="100" w:beforeAutospacing="1" w:after="100" w:afterAutospacing="1"/>
        <w:jc w:val="both"/>
        <w:rPr>
          <w:rFonts w:eastAsiaTheme="minorHAnsi"/>
          <w:b/>
          <w:szCs w:val="20"/>
        </w:rPr>
      </w:pPr>
      <w:r w:rsidRPr="00001A9D">
        <w:rPr>
          <w:rFonts w:eastAsiaTheme="minorHAnsi"/>
          <w:b/>
          <w:szCs w:val="20"/>
        </w:rPr>
        <w:t xml:space="preserve">Seamless integration of systems </w:t>
      </w:r>
    </w:p>
    <w:p w:rsidR="00001A9D" w:rsidRPr="00001A9D" w:rsidRDefault="00001A9D" w:rsidP="00001A9D">
      <w:pPr>
        <w:suppressAutoHyphens w:val="0"/>
        <w:spacing w:before="100" w:beforeAutospacing="1" w:after="100" w:afterAutospacing="1"/>
        <w:jc w:val="both"/>
        <w:rPr>
          <w:rFonts w:eastAsiaTheme="minorHAnsi"/>
          <w:szCs w:val="20"/>
        </w:rPr>
      </w:pPr>
      <w:r w:rsidRPr="00001A9D">
        <w:rPr>
          <w:rFonts w:eastAsiaTheme="minorHAnsi"/>
          <w:szCs w:val="20"/>
        </w:rPr>
        <w:t xml:space="preserve">Thanks to structured data exchange, </w:t>
      </w:r>
      <w:proofErr w:type="spellStart"/>
      <w:r w:rsidRPr="00001A9D">
        <w:rPr>
          <w:rFonts w:eastAsiaTheme="minorHAnsi"/>
          <w:szCs w:val="20"/>
        </w:rPr>
        <w:t>OneVision</w:t>
      </w:r>
      <w:proofErr w:type="spellEnd"/>
      <w:r w:rsidRPr="00001A9D">
        <w:rPr>
          <w:rFonts w:eastAsiaTheme="minorHAnsi"/>
          <w:szCs w:val="20"/>
        </w:rPr>
        <w:t xml:space="preserve"> software can be easily integrated into the system landscape of printing companies. Front-end integrations to web</w:t>
      </w:r>
      <w:r w:rsidR="000F6E58">
        <w:rPr>
          <w:rFonts w:eastAsiaTheme="minorHAnsi"/>
          <w:szCs w:val="20"/>
        </w:rPr>
        <w:t xml:space="preserve"> </w:t>
      </w:r>
      <w:r w:rsidRPr="00001A9D">
        <w:rPr>
          <w:rFonts w:eastAsiaTheme="minorHAnsi"/>
          <w:szCs w:val="20"/>
        </w:rPr>
        <w:t xml:space="preserve">shop, MIS, ERP and back-end integrations to DFE, RIP, presses as well as finishing equipment (laser die-cutters, cutting dies, coaters, etc.) ensure a demand-driven linking of print workflows. </w:t>
      </w:r>
    </w:p>
    <w:p w:rsidR="00001A9D" w:rsidRPr="00001A9D" w:rsidRDefault="00001A9D" w:rsidP="00001A9D">
      <w:pPr>
        <w:suppressAutoHyphens w:val="0"/>
        <w:spacing w:before="100" w:beforeAutospacing="1" w:after="100" w:afterAutospacing="1"/>
        <w:jc w:val="both"/>
        <w:rPr>
          <w:rFonts w:eastAsiaTheme="minorHAnsi"/>
          <w:b/>
          <w:szCs w:val="20"/>
        </w:rPr>
      </w:pPr>
      <w:r w:rsidRPr="00001A9D">
        <w:rPr>
          <w:rFonts w:eastAsiaTheme="minorHAnsi"/>
          <w:b/>
          <w:szCs w:val="20"/>
        </w:rPr>
        <w:t xml:space="preserve">To the smart factory with </w:t>
      </w:r>
      <w:proofErr w:type="spellStart"/>
      <w:r w:rsidRPr="00001A9D">
        <w:rPr>
          <w:rFonts w:eastAsiaTheme="minorHAnsi"/>
          <w:b/>
          <w:szCs w:val="20"/>
        </w:rPr>
        <w:t>OneVision</w:t>
      </w:r>
      <w:proofErr w:type="spellEnd"/>
      <w:r w:rsidRPr="00001A9D">
        <w:rPr>
          <w:rFonts w:eastAsiaTheme="minorHAnsi"/>
          <w:b/>
          <w:szCs w:val="20"/>
        </w:rPr>
        <w:t xml:space="preserve"> Automation</w:t>
      </w:r>
    </w:p>
    <w:p w:rsidR="00001A9D" w:rsidRPr="00001A9D" w:rsidRDefault="00001A9D" w:rsidP="00001A9D">
      <w:pPr>
        <w:suppressAutoHyphens w:val="0"/>
        <w:spacing w:before="100" w:beforeAutospacing="1" w:after="100" w:afterAutospacing="1"/>
        <w:jc w:val="both"/>
        <w:rPr>
          <w:rFonts w:eastAsiaTheme="minorHAnsi"/>
          <w:szCs w:val="20"/>
        </w:rPr>
      </w:pPr>
      <w:r w:rsidRPr="00001A9D">
        <w:rPr>
          <w:rFonts w:eastAsiaTheme="minorHAnsi"/>
          <w:szCs w:val="20"/>
        </w:rPr>
        <w:t xml:space="preserve">As the world's largest event for the label and packaging industry, </w:t>
      </w:r>
      <w:proofErr w:type="spellStart"/>
      <w:r w:rsidRPr="00001A9D">
        <w:rPr>
          <w:rFonts w:eastAsiaTheme="minorHAnsi"/>
          <w:szCs w:val="20"/>
        </w:rPr>
        <w:t>Labelexpo</w:t>
      </w:r>
      <w:proofErr w:type="spellEnd"/>
      <w:r w:rsidRPr="00001A9D">
        <w:rPr>
          <w:rFonts w:eastAsiaTheme="minorHAnsi"/>
          <w:szCs w:val="20"/>
        </w:rPr>
        <w:t xml:space="preserve"> Europe is one of the most important platforms for new innovations and technologies. At booth 8C12, visitors will gain insights into how system and process connectivity is creating a holistic end-to-end ecosystem for tomorrow's digital label printing.</w:t>
      </w:r>
    </w:p>
    <w:p w:rsidR="00001A9D" w:rsidRDefault="00001A9D" w:rsidP="00001A9D">
      <w:pPr>
        <w:suppressAutoHyphens w:val="0"/>
        <w:spacing w:before="100" w:beforeAutospacing="1" w:after="100" w:afterAutospacing="1"/>
        <w:jc w:val="both"/>
        <w:rPr>
          <w:rFonts w:eastAsiaTheme="minorHAnsi"/>
          <w:noProof/>
          <w:szCs w:val="20"/>
        </w:rPr>
      </w:pPr>
    </w:p>
    <w:p w:rsidR="00001A9D" w:rsidRDefault="00001A9D" w:rsidP="00001A9D">
      <w:pPr>
        <w:suppressAutoHyphens w:val="0"/>
        <w:spacing w:before="100" w:beforeAutospacing="1" w:after="100" w:afterAutospacing="1"/>
        <w:jc w:val="both"/>
        <w:rPr>
          <w:rFonts w:eastAsiaTheme="minorHAnsi"/>
          <w:noProof/>
          <w:szCs w:val="20"/>
        </w:rPr>
      </w:pPr>
    </w:p>
    <w:p w:rsidR="00001A9D" w:rsidRDefault="00001A9D" w:rsidP="00001A9D">
      <w:pPr>
        <w:suppressAutoHyphens w:val="0"/>
        <w:spacing w:before="100" w:beforeAutospacing="1" w:after="100" w:afterAutospacing="1"/>
        <w:jc w:val="both"/>
        <w:rPr>
          <w:rFonts w:eastAsiaTheme="minorHAnsi"/>
          <w:noProof/>
          <w:szCs w:val="20"/>
        </w:rPr>
      </w:pPr>
    </w:p>
    <w:p w:rsidR="00001A9D" w:rsidRDefault="00001A9D" w:rsidP="00001A9D">
      <w:pPr>
        <w:suppressAutoHyphens w:val="0"/>
        <w:spacing w:before="100" w:beforeAutospacing="1" w:after="100" w:afterAutospacing="1"/>
        <w:jc w:val="both"/>
        <w:rPr>
          <w:rFonts w:eastAsiaTheme="minorHAnsi"/>
          <w:noProof/>
          <w:szCs w:val="20"/>
        </w:rPr>
      </w:pPr>
    </w:p>
    <w:p w:rsidR="00001A9D" w:rsidRDefault="00001A9D" w:rsidP="00001A9D">
      <w:pPr>
        <w:suppressAutoHyphens w:val="0"/>
        <w:spacing w:before="100" w:beforeAutospacing="1" w:after="100" w:afterAutospacing="1"/>
        <w:jc w:val="both"/>
        <w:rPr>
          <w:rFonts w:eastAsiaTheme="minorHAnsi"/>
          <w:noProof/>
          <w:szCs w:val="20"/>
        </w:rPr>
      </w:pPr>
    </w:p>
    <w:p w:rsidR="00001A9D" w:rsidRDefault="00001A9D" w:rsidP="00001A9D">
      <w:pPr>
        <w:suppressAutoHyphens w:val="0"/>
        <w:spacing w:before="100" w:beforeAutospacing="1" w:after="100" w:afterAutospacing="1"/>
        <w:jc w:val="both"/>
        <w:rPr>
          <w:rFonts w:eastAsiaTheme="minorHAnsi"/>
          <w:noProof/>
          <w:szCs w:val="20"/>
        </w:rPr>
      </w:pPr>
    </w:p>
    <w:p w:rsidR="00D3678C" w:rsidRDefault="00A63A50">
      <w:pPr>
        <w:rPr>
          <w:rFonts w:eastAsiaTheme="minorHAnsi"/>
          <w:b/>
          <w:noProof/>
          <w:szCs w:val="20"/>
        </w:rPr>
      </w:pPr>
      <w:r>
        <w:rPr>
          <w:rFonts w:eastAsiaTheme="minorHAnsi"/>
          <w:b/>
          <w:noProof/>
          <w:szCs w:val="20"/>
        </w:rPr>
        <w:lastRenderedPageBreak/>
        <w:t>About OneVision Software AG</w:t>
      </w:r>
    </w:p>
    <w:p w:rsidR="00D3678C" w:rsidRDefault="00A63A50">
      <w:pPr>
        <w:jc w:val="both"/>
        <w:rPr>
          <w:rFonts w:eastAsiaTheme="minorHAnsi"/>
        </w:rPr>
      </w:pPr>
      <w:r>
        <w:rPr>
          <w:rStyle w:val="Fett"/>
          <w:rFonts w:ascii="Univers LT Std 55" w:hAnsi="Univers LT Std 55"/>
          <w:b w:val="0"/>
          <w:sz w:val="18"/>
          <w:szCs w:val="18"/>
        </w:rPr>
        <w:br/>
      </w:r>
      <w:proofErr w:type="spellStart"/>
      <w:r>
        <w:rPr>
          <w:rFonts w:eastAsiaTheme="minorHAnsi"/>
        </w:rPr>
        <w:t>OneVision</w:t>
      </w:r>
      <w:proofErr w:type="spellEnd"/>
      <w:r>
        <w:rPr>
          <w:rFonts w:eastAsiaTheme="minorHAnsi"/>
        </w:rPr>
        <w:t xml:space="preserve"> Software AG is an international software manufacturer for automation of production processes in the printing and publishing sectors as well as numerous other industry segments. For almost 30 years, the company´s automation solutions have helped more than 3,000 customers worldwide to achieve greater profitability. As a globally active company, the </w:t>
      </w:r>
      <w:proofErr w:type="spellStart"/>
      <w:r>
        <w:rPr>
          <w:rFonts w:eastAsiaTheme="minorHAnsi"/>
        </w:rPr>
        <w:t>OneVision</w:t>
      </w:r>
      <w:proofErr w:type="spellEnd"/>
      <w:r>
        <w:rPr>
          <w:rFonts w:eastAsiaTheme="minorHAnsi"/>
        </w:rPr>
        <w:t xml:space="preserve"> Group comprises entities in Germany, USA, Great Britain, France, Brazil, Singapore and India.</w:t>
      </w:r>
    </w:p>
    <w:p w:rsidR="00D3678C" w:rsidRDefault="00D3678C">
      <w:pPr>
        <w:jc w:val="both"/>
        <w:rPr>
          <w:rFonts w:eastAsiaTheme="minorHAnsi"/>
        </w:rPr>
      </w:pPr>
    </w:p>
    <w:p w:rsidR="00D3678C" w:rsidRDefault="00D3678C">
      <w:pPr>
        <w:rPr>
          <w:rFonts w:ascii="Univers LT Std 55" w:hAnsi="Univers LT Std 55"/>
          <w:bCs/>
          <w:sz w:val="18"/>
          <w:szCs w:val="18"/>
        </w:rPr>
      </w:pPr>
    </w:p>
    <w:p w:rsidR="00A63A50" w:rsidRDefault="00A63A50">
      <w:pPr>
        <w:rPr>
          <w:rFonts w:ascii="Univers LT Std 55" w:hAnsi="Univers LT Std 55"/>
          <w:bCs/>
          <w:sz w:val="18"/>
          <w:szCs w:val="18"/>
        </w:rPr>
      </w:pPr>
    </w:p>
    <w:p w:rsidR="00A63A50" w:rsidRDefault="00A63A50">
      <w:pPr>
        <w:rPr>
          <w:rFonts w:ascii="Univers LT Std 55" w:hAnsi="Univers LT Std 55"/>
          <w:bCs/>
          <w:sz w:val="18"/>
          <w:szCs w:val="18"/>
        </w:rPr>
      </w:pPr>
    </w:p>
    <w:p w:rsidR="00D3678C" w:rsidRDefault="00D3678C">
      <w:pPr>
        <w:suppressAutoHyphens w:val="0"/>
        <w:autoSpaceDE w:val="0"/>
        <w:autoSpaceDN w:val="0"/>
        <w:adjustRightInd w:val="0"/>
        <w:jc w:val="both"/>
        <w:rPr>
          <w:rFonts w:eastAsiaTheme="minorHAnsi"/>
        </w:rPr>
      </w:pPr>
    </w:p>
    <w:p w:rsidR="00D3678C" w:rsidRDefault="00A63A50">
      <w:pPr>
        <w:rPr>
          <w:b/>
          <w:sz w:val="18"/>
          <w:szCs w:val="18"/>
        </w:rPr>
      </w:pPr>
      <w:r>
        <w:rPr>
          <w:b/>
          <w:sz w:val="18"/>
          <w:szCs w:val="18"/>
        </w:rPr>
        <w:t xml:space="preserve">Picture Credits: </w:t>
      </w:r>
    </w:p>
    <w:p w:rsidR="00D3678C" w:rsidRDefault="00D3678C">
      <w:pPr>
        <w:rPr>
          <w:b/>
          <w:sz w:val="18"/>
          <w:szCs w:val="18"/>
          <w:lang w:val="en-GB"/>
        </w:rPr>
      </w:pPr>
    </w:p>
    <w:p w:rsidR="00D3678C" w:rsidRDefault="00D3678C">
      <w:pPr>
        <w:rPr>
          <w:b/>
          <w:sz w:val="18"/>
          <w:szCs w:val="18"/>
        </w:rPr>
      </w:pPr>
    </w:p>
    <w:p w:rsidR="00D3678C" w:rsidRDefault="000C65CF">
      <w:pPr>
        <w:rPr>
          <w:b/>
          <w:sz w:val="18"/>
          <w:szCs w:val="18"/>
        </w:rPr>
      </w:pPr>
      <w:r>
        <w:rPr>
          <w:b/>
          <w:noProof/>
          <w:sz w:val="18"/>
          <w:szCs w:val="18"/>
          <w:lang w:val="de-DE" w:eastAsia="de-DE"/>
        </w:rPr>
        <w:drawing>
          <wp:inline distT="0" distB="0" distL="0" distR="0">
            <wp:extent cx="1520190" cy="1520190"/>
            <wp:effectExtent l="0" t="0" r="381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Automated-label-production-with-OneVision-Label-Automation-Suit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277" cy="1524277"/>
                    </a:xfrm>
                    <a:prstGeom prst="rect">
                      <a:avLst/>
                    </a:prstGeom>
                  </pic:spPr>
                </pic:pic>
              </a:graphicData>
            </a:graphic>
          </wp:inline>
        </w:drawing>
      </w:r>
    </w:p>
    <w:p w:rsidR="000C65CF" w:rsidRDefault="000C65CF">
      <w:pPr>
        <w:rPr>
          <w:b/>
          <w:sz w:val="18"/>
          <w:szCs w:val="18"/>
        </w:rPr>
      </w:pPr>
    </w:p>
    <w:p w:rsidR="00D3678C" w:rsidRDefault="00A63A50">
      <w:pPr>
        <w:pStyle w:val="StandardWeb"/>
        <w:rPr>
          <w:rFonts w:ascii="Univers 55" w:eastAsiaTheme="minorHAnsi" w:hAnsi="Univers 55"/>
          <w:i/>
          <w:sz w:val="20"/>
        </w:rPr>
      </w:pPr>
      <w:r>
        <w:rPr>
          <w:rFonts w:ascii="Univers 55" w:eastAsiaTheme="minorHAnsi" w:hAnsi="Univers 55"/>
          <w:i/>
          <w:sz w:val="20"/>
        </w:rPr>
        <w:t xml:space="preserve">Image 1: </w:t>
      </w:r>
      <w:r w:rsidR="000C65CF">
        <w:rPr>
          <w:rFonts w:ascii="Univers 55" w:eastAsiaTheme="minorHAnsi" w:hAnsi="Univers 55"/>
          <w:i/>
          <w:sz w:val="20"/>
        </w:rPr>
        <w:t xml:space="preserve">Automated label production with </w:t>
      </w:r>
      <w:proofErr w:type="spellStart"/>
      <w:r w:rsidR="000C65CF">
        <w:rPr>
          <w:rFonts w:ascii="Univers 55" w:eastAsiaTheme="minorHAnsi" w:hAnsi="Univers 55"/>
          <w:i/>
          <w:sz w:val="20"/>
        </w:rPr>
        <w:t>OneVision’s</w:t>
      </w:r>
      <w:proofErr w:type="spellEnd"/>
      <w:r w:rsidR="000C65CF">
        <w:rPr>
          <w:rFonts w:ascii="Univers 55" w:eastAsiaTheme="minorHAnsi" w:hAnsi="Univers 55"/>
          <w:i/>
          <w:sz w:val="20"/>
        </w:rPr>
        <w:t xml:space="preserve"> Label Automation Suite</w:t>
      </w:r>
      <w:bookmarkStart w:id="0" w:name="_GoBack"/>
      <w:bookmarkEnd w:id="0"/>
    </w:p>
    <w:p w:rsidR="00D3678C" w:rsidRDefault="00D3678C"/>
    <w:p w:rsidR="00D3678C" w:rsidRDefault="00A63A50">
      <w:r>
        <w:rPr>
          <w:noProof/>
          <w:lang w:val="de-DE" w:eastAsia="de-DE"/>
        </w:rPr>
        <w:drawing>
          <wp:inline distT="0" distB="0" distL="0" distR="0">
            <wp:extent cx="1881052" cy="537414"/>
            <wp:effectExtent l="0" t="0" r="508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_Logo-OneVision_for_we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80430" cy="537236"/>
                    </a:xfrm>
                    <a:prstGeom prst="rect">
                      <a:avLst/>
                    </a:prstGeom>
                  </pic:spPr>
                </pic:pic>
              </a:graphicData>
            </a:graphic>
          </wp:inline>
        </w:drawing>
      </w:r>
    </w:p>
    <w:p w:rsidR="00D3678C" w:rsidRDefault="00D3678C">
      <w:pPr>
        <w:rPr>
          <w:b/>
        </w:rPr>
      </w:pPr>
    </w:p>
    <w:p w:rsidR="00D3678C" w:rsidRDefault="00A63A50">
      <w:pPr>
        <w:pStyle w:val="StandardWeb"/>
        <w:rPr>
          <w:rFonts w:ascii="Univers 55" w:eastAsiaTheme="minorHAnsi" w:hAnsi="Univers 55"/>
          <w:i/>
          <w:sz w:val="20"/>
        </w:rPr>
      </w:pPr>
      <w:r>
        <w:rPr>
          <w:rFonts w:ascii="Univers 55" w:eastAsiaTheme="minorHAnsi" w:hAnsi="Univers 55"/>
          <w:i/>
          <w:sz w:val="20"/>
        </w:rPr>
        <w:t xml:space="preserve">Image 2: Logo </w:t>
      </w:r>
      <w:proofErr w:type="spellStart"/>
      <w:r>
        <w:rPr>
          <w:rFonts w:ascii="Univers 55" w:eastAsiaTheme="minorHAnsi" w:hAnsi="Univers 55"/>
          <w:i/>
          <w:sz w:val="20"/>
        </w:rPr>
        <w:t>OneVision</w:t>
      </w:r>
      <w:proofErr w:type="spellEnd"/>
      <w:r>
        <w:rPr>
          <w:rFonts w:ascii="Univers 55" w:eastAsiaTheme="minorHAnsi" w:hAnsi="Univers 55"/>
          <w:i/>
          <w:sz w:val="20"/>
        </w:rPr>
        <w:t xml:space="preserve"> Software AG</w:t>
      </w:r>
    </w:p>
    <w:p w:rsidR="00D3678C" w:rsidRDefault="00D3678C">
      <w:pPr>
        <w:pStyle w:val="Headline2"/>
        <w:rPr>
          <w:rFonts w:eastAsiaTheme="minorHAnsi"/>
          <w:noProof w:val="0"/>
          <w:sz w:val="20"/>
        </w:rPr>
      </w:pPr>
    </w:p>
    <w:p w:rsidR="00D3678C" w:rsidRDefault="00A63A50">
      <w:pPr>
        <w:rPr>
          <w:b/>
          <w:bCs/>
          <w:sz w:val="18"/>
          <w:szCs w:val="18"/>
        </w:rPr>
      </w:pPr>
      <w:r>
        <w:rPr>
          <w:b/>
          <w:bCs/>
          <w:sz w:val="18"/>
          <w:szCs w:val="18"/>
        </w:rPr>
        <w:t>Press contact:</w:t>
      </w:r>
      <w:r>
        <w:rPr>
          <w:b/>
          <w:bCs/>
          <w:sz w:val="18"/>
          <w:szCs w:val="18"/>
        </w:rPr>
        <w:tab/>
      </w:r>
      <w:r>
        <w:rPr>
          <w:b/>
          <w:bCs/>
          <w:sz w:val="18"/>
          <w:szCs w:val="18"/>
        </w:rPr>
        <w:tab/>
      </w:r>
      <w:r>
        <w:rPr>
          <w:b/>
          <w:bCs/>
          <w:sz w:val="18"/>
          <w:szCs w:val="18"/>
        </w:rPr>
        <w:tab/>
      </w:r>
      <w:r>
        <w:rPr>
          <w:b/>
          <w:bCs/>
          <w:sz w:val="18"/>
          <w:szCs w:val="18"/>
        </w:rPr>
        <w:tab/>
      </w:r>
      <w:r>
        <w:rPr>
          <w:b/>
          <w:bCs/>
          <w:sz w:val="18"/>
          <w:szCs w:val="18"/>
        </w:rPr>
        <w:tab/>
      </w:r>
      <w:r>
        <w:rPr>
          <w:b/>
          <w:bCs/>
          <w:sz w:val="18"/>
          <w:szCs w:val="18"/>
        </w:rPr>
        <w:tab/>
      </w:r>
      <w:r>
        <w:rPr>
          <w:sz w:val="18"/>
          <w:szCs w:val="18"/>
        </w:rPr>
        <w:tab/>
      </w:r>
      <w:r>
        <w:rPr>
          <w:sz w:val="18"/>
          <w:szCs w:val="18"/>
        </w:rPr>
        <w:tab/>
      </w:r>
      <w:r>
        <w:rPr>
          <w:sz w:val="18"/>
          <w:szCs w:val="18"/>
        </w:rPr>
        <w:tab/>
      </w:r>
      <w:r>
        <w:rPr>
          <w:sz w:val="18"/>
          <w:szCs w:val="18"/>
        </w:rPr>
        <w:tab/>
      </w:r>
      <w:r>
        <w:rPr>
          <w:sz w:val="18"/>
          <w:szCs w:val="18"/>
        </w:rPr>
        <w:tab/>
      </w:r>
    </w:p>
    <w:p w:rsidR="00D3678C" w:rsidRDefault="00A63A50">
      <w:pPr>
        <w:rPr>
          <w:sz w:val="18"/>
          <w:szCs w:val="18"/>
        </w:rPr>
      </w:pPr>
      <w:r>
        <w:rPr>
          <w:sz w:val="18"/>
          <w:szCs w:val="18"/>
        </w:rPr>
        <w:t>Karin Bader</w:t>
      </w:r>
      <w:r>
        <w:rPr>
          <w:sz w:val="18"/>
          <w:szCs w:val="18"/>
        </w:rPr>
        <w:tab/>
      </w:r>
      <w:r>
        <w:rPr>
          <w:sz w:val="18"/>
          <w:szCs w:val="18"/>
        </w:rPr>
        <w:tab/>
      </w:r>
      <w:r>
        <w:rPr>
          <w:sz w:val="18"/>
          <w:szCs w:val="18"/>
        </w:rPr>
        <w:tab/>
      </w:r>
      <w:r>
        <w:rPr>
          <w:sz w:val="18"/>
          <w:szCs w:val="18"/>
        </w:rPr>
        <w:tab/>
      </w:r>
      <w:r>
        <w:rPr>
          <w:sz w:val="18"/>
          <w:szCs w:val="18"/>
        </w:rPr>
        <w:tab/>
      </w:r>
    </w:p>
    <w:p w:rsidR="00D3678C" w:rsidRDefault="00A63A50">
      <w:pPr>
        <w:rPr>
          <w:sz w:val="18"/>
          <w:szCs w:val="18"/>
        </w:rPr>
      </w:pPr>
      <w:r>
        <w:rPr>
          <w:sz w:val="18"/>
          <w:szCs w:val="18"/>
        </w:rPr>
        <w:t>+49 941 78004 456</w:t>
      </w:r>
      <w:r>
        <w:rPr>
          <w:sz w:val="18"/>
          <w:szCs w:val="18"/>
        </w:rPr>
        <w:tab/>
      </w:r>
      <w:r>
        <w:rPr>
          <w:sz w:val="18"/>
          <w:szCs w:val="18"/>
        </w:rPr>
        <w:tab/>
      </w:r>
      <w:r>
        <w:rPr>
          <w:sz w:val="18"/>
          <w:szCs w:val="18"/>
        </w:rPr>
        <w:tab/>
      </w:r>
      <w:r>
        <w:rPr>
          <w:sz w:val="18"/>
          <w:szCs w:val="18"/>
        </w:rPr>
        <w:tab/>
      </w:r>
      <w:r>
        <w:rPr>
          <w:sz w:val="18"/>
          <w:szCs w:val="18"/>
        </w:rPr>
        <w:tab/>
      </w:r>
    </w:p>
    <w:p w:rsidR="00D3678C" w:rsidRDefault="00A63A50">
      <w:pPr>
        <w:rPr>
          <w:sz w:val="18"/>
          <w:szCs w:val="18"/>
        </w:rPr>
      </w:pPr>
      <w:r>
        <w:rPr>
          <w:sz w:val="18"/>
          <w:szCs w:val="18"/>
        </w:rPr>
        <w:fldChar w:fldCharType="begin"/>
      </w:r>
      <w:r>
        <w:rPr>
          <w:sz w:val="18"/>
          <w:szCs w:val="18"/>
        </w:rPr>
        <w:instrText xml:space="preserve"> HYPERLINK "mailto:karin.bader@onevision.com</w:instrText>
      </w:r>
    </w:p>
    <w:p w:rsidR="00D3678C" w:rsidRDefault="00A63A50">
      <w:pPr>
        <w:rPr>
          <w:rStyle w:val="Hyperlink"/>
          <w:rFonts w:ascii="Univers LT Std 55" w:hAnsi="Univers LT Std 55"/>
          <w:sz w:val="18"/>
          <w:szCs w:val="18"/>
        </w:rPr>
      </w:pPr>
      <w:r>
        <w:rPr>
          <w:sz w:val="18"/>
          <w:szCs w:val="18"/>
        </w:rPr>
        <w:instrText xml:space="preserve">" </w:instrText>
      </w:r>
      <w:r>
        <w:rPr>
          <w:sz w:val="18"/>
          <w:szCs w:val="18"/>
        </w:rPr>
        <w:fldChar w:fldCharType="separate"/>
      </w:r>
      <w:r>
        <w:rPr>
          <w:rStyle w:val="Hyperlink"/>
          <w:rFonts w:ascii="Univers LT Std 55" w:hAnsi="Univers LT Std 55"/>
          <w:sz w:val="18"/>
          <w:szCs w:val="18"/>
        </w:rPr>
        <w:t>karin.bader@onevision.com</w:t>
      </w:r>
    </w:p>
    <w:p w:rsidR="00D3678C" w:rsidRDefault="00A63A50">
      <w:r>
        <w:rPr>
          <w:sz w:val="18"/>
          <w:szCs w:val="18"/>
        </w:rPr>
        <w:fldChar w:fldCharType="end"/>
      </w:r>
      <w:r>
        <w:rPr>
          <w:rFonts w:ascii="Univers LT Std 55" w:hAnsi="Univers LT Std 55"/>
          <w:sz w:val="18"/>
          <w:szCs w:val="18"/>
        </w:rPr>
        <w:t>www.onevision.com</w:t>
      </w:r>
    </w:p>
    <w:sectPr w:rsidR="00D3678C">
      <w:headerReference w:type="even" r:id="rId10"/>
      <w:headerReference w:type="default" r:id="rId11"/>
      <w:footerReference w:type="even" r:id="rId12"/>
      <w:footerReference w:type="default" r:id="rId13"/>
      <w:headerReference w:type="first" r:id="rId14"/>
      <w:footerReference w:type="first" r:id="rId15"/>
      <w:footnotePr>
        <w:pos w:val="beneathText"/>
      </w:footnotePr>
      <w:type w:val="continuous"/>
      <w:pgSz w:w="11905" w:h="16837"/>
      <w:pgMar w:top="1702" w:right="1418" w:bottom="1438" w:left="1418" w:header="720" w:footer="43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678C" w:rsidRDefault="00A63A50">
      <w:r>
        <w:separator/>
      </w:r>
    </w:p>
  </w:endnote>
  <w:endnote w:type="continuationSeparator" w:id="0">
    <w:p w:rsidR="00D3678C" w:rsidRDefault="00A63A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55">
    <w:panose1 w:val="02000000000000000000"/>
    <w:charset w:val="00"/>
    <w:family w:val="auto"/>
    <w:pitch w:val="variable"/>
    <w:sig w:usb0="80000027" w:usb1="00000000" w:usb2="00000000" w:usb3="00000000" w:csb0="00000001"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Univers LT Std 55">
    <w:altName w:val="Trebuchet MS"/>
    <w:panose1 w:val="020B0603020202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678C" w:rsidRDefault="00D3678C">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678C" w:rsidRDefault="00A63A50">
    <w:pPr>
      <w:pStyle w:val="Fuzeile"/>
      <w:tabs>
        <w:tab w:val="clear" w:pos="4536"/>
      </w:tabs>
      <w:rPr>
        <w:rFonts w:ascii="Univers LT Std 55" w:hAnsi="Univers LT Std 55"/>
        <w:sz w:val="16"/>
        <w:szCs w:val="16"/>
      </w:rPr>
    </w:pPr>
    <w:r>
      <w:rPr>
        <w:rFonts w:ascii="Univers LT Std 55" w:hAnsi="Univers LT Std 55"/>
        <w:b/>
        <w:bCs/>
        <w:noProof/>
        <w:sz w:val="16"/>
        <w:szCs w:val="16"/>
        <w:lang w:val="de-DE" w:eastAsia="de-DE"/>
      </w:rPr>
      <w:drawing>
        <wp:anchor distT="0" distB="0" distL="114300" distR="114300" simplePos="0" relativeHeight="251697152" behindDoc="1" locked="0" layoutInCell="1" allowOverlap="1">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678C" w:rsidRDefault="00D3678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678C" w:rsidRDefault="00A63A50">
      <w:r>
        <w:separator/>
      </w:r>
    </w:p>
  </w:footnote>
  <w:footnote w:type="continuationSeparator" w:id="0">
    <w:p w:rsidR="00D3678C" w:rsidRDefault="00A63A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678C" w:rsidRDefault="00D3678C">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678C" w:rsidRDefault="00A63A50">
    <w:pPr>
      <w:rPr>
        <w:noProof/>
        <w:sz w:val="28"/>
      </w:rPr>
    </w:pPr>
    <w:r>
      <w:rPr>
        <w:noProof/>
        <w:sz w:val="18"/>
        <w:lang w:val="de-DE" w:eastAsia="de-DE"/>
      </w:rPr>
      <w:drawing>
        <wp:anchor distT="0" distB="0" distL="114300" distR="114300" simplePos="0" relativeHeight="251696128" behindDoc="0" locked="0" layoutInCell="1" allowOverlap="1">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rsidR="00D3678C" w:rsidRDefault="00A63A50">
    <w:pPr>
      <w:pStyle w:val="Kopfzeile"/>
      <w:tabs>
        <w:tab w:val="clear" w:pos="4536"/>
        <w:tab w:val="clear" w:pos="9072"/>
        <w:tab w:val="left" w:pos="720"/>
      </w:tabs>
      <w:rPr>
        <w:b/>
        <w:bCs/>
        <w:sz w:val="14"/>
      </w:rPr>
    </w:pPr>
    <w:r>
      <w:rPr>
        <w:b/>
        <w:bCs/>
        <w:noProof/>
        <w:sz w:val="28"/>
        <w:szCs w:val="32"/>
      </w:rPr>
      <w:b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678C" w:rsidRDefault="00D3678C">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1.2pt;height:51.2pt" o:bullet="t">
        <v:imagedata r:id="rId1" o:title="Icon_Aufzählung_Orange"/>
      </v:shape>
    </w:pict>
  </w:numPicBullet>
  <w:numPicBullet w:numPicBulletId="1">
    <w:pict>
      <v:shape id="_x0000_i1027" type="#_x0000_t75" style="width:51.2pt;height:51.2pt" o:bullet="t">
        <v:imagedata r:id="rId2" o:title="Icon_Aufzählung"/>
      </v:shape>
    </w:pict>
  </w:numPicBullet>
  <w:abstractNum w:abstractNumId="0" w15:restartNumberingAfterBreak="0">
    <w:nsid w:val="FFFFFFFE"/>
    <w:multiLevelType w:val="singleLevel"/>
    <w:tmpl w:val="36F22C24"/>
    <w:lvl w:ilvl="0">
      <w:numFmt w:val="bullet"/>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15:restartNumberingAfterBreak="0">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04302C"/>
    <w:multiLevelType w:val="hybridMultilevel"/>
    <w:tmpl w:val="EB8A8D36"/>
    <w:lvl w:ilvl="0" w:tplc="CCE2B35E">
      <w:start w:val="1"/>
      <w:numFmt w:val="bullet"/>
      <w:pStyle w:val="Listenabsatz"/>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7" w15:restartNumberingAfterBreak="0">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0" w15:restartNumberingAfterBreak="0">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1" w15:restartNumberingAfterBreak="0">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3" w15:restartNumberingAfterBreak="0">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15:restartNumberingAfterBreak="0">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3"/>
  </w:num>
  <w:num w:numId="3">
    <w:abstractNumId w:val="24"/>
  </w:num>
  <w:num w:numId="4">
    <w:abstractNumId w:val="9"/>
  </w:num>
  <w:num w:numId="5">
    <w:abstractNumId w:val="19"/>
  </w:num>
  <w:num w:numId="6">
    <w:abstractNumId w:val="37"/>
  </w:num>
  <w:num w:numId="7">
    <w:abstractNumId w:val="15"/>
  </w:num>
  <w:num w:numId="8">
    <w:abstractNumId w:val="23"/>
  </w:num>
  <w:num w:numId="9">
    <w:abstractNumId w:val="29"/>
  </w:num>
  <w:num w:numId="10">
    <w:abstractNumId w:val="7"/>
  </w:num>
  <w:num w:numId="11">
    <w:abstractNumId w:val="34"/>
  </w:num>
  <w:num w:numId="12">
    <w:abstractNumId w:val="8"/>
  </w:num>
  <w:num w:numId="13">
    <w:abstractNumId w:val="18"/>
  </w:num>
  <w:num w:numId="14">
    <w:abstractNumId w:val="22"/>
  </w:num>
  <w:num w:numId="15">
    <w:abstractNumId w:val="26"/>
  </w:num>
  <w:num w:numId="16">
    <w:abstractNumId w:val="16"/>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5"/>
  </w:num>
  <w:num w:numId="19">
    <w:abstractNumId w:val="30"/>
  </w:num>
  <w:num w:numId="20">
    <w:abstractNumId w:val="14"/>
  </w:num>
  <w:num w:numId="21">
    <w:abstractNumId w:val="6"/>
  </w:num>
  <w:num w:numId="22">
    <w:abstractNumId w:val="21"/>
  </w:num>
  <w:num w:numId="23">
    <w:abstractNumId w:val="36"/>
  </w:num>
  <w:num w:numId="24">
    <w:abstractNumId w:val="20"/>
  </w:num>
  <w:num w:numId="25">
    <w:abstractNumId w:val="35"/>
  </w:num>
  <w:num w:numId="26">
    <w:abstractNumId w:val="25"/>
  </w:num>
  <w:num w:numId="27">
    <w:abstractNumId w:val="17"/>
  </w:num>
  <w:num w:numId="28">
    <w:abstractNumId w:val="28"/>
  </w:num>
  <w:num w:numId="29">
    <w:abstractNumId w:val="12"/>
  </w:num>
  <w:num w:numId="30">
    <w:abstractNumId w:val="10"/>
  </w:num>
  <w:num w:numId="31">
    <w:abstractNumId w:val="27"/>
  </w:num>
  <w:num w:numId="32">
    <w:abstractNumId w:val="13"/>
  </w:num>
  <w:num w:numId="33">
    <w:abstractNumId w:val="31"/>
  </w:num>
  <w:num w:numId="34">
    <w:abstractNumId w:val="3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GxNDc2NzM1NzW1NDBX0lEKTi0uzszPAykwNqwFAJIisqctAAAA"/>
  </w:docVars>
  <w:rsids>
    <w:rsidRoot w:val="00D3678C"/>
    <w:rsid w:val="00001A9D"/>
    <w:rsid w:val="000C65CF"/>
    <w:rsid w:val="000F6E58"/>
    <w:rsid w:val="00267666"/>
    <w:rsid w:val="00563742"/>
    <w:rsid w:val="00A63A50"/>
    <w:rsid w:val="00C86E5E"/>
    <w:rsid w:val="00D3678C"/>
    <w:rsid w:val="00F83168"/>
    <w:rsid w:val="00FD36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A2DF492-F4B0-4FA7-94B1-8FE84A033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lsdException w:name="heading 2" w:uiPriority="0" w:qFormat="1"/>
    <w:lsdException w:name="heading 3" w:uiPriority="9"/>
    <w:lsdException w:name="heading 4" w:uiPriority="9"/>
    <w:lsdException w:name="heading 5" w:uiPriority="9"/>
    <w:lsdException w:name="heading 6" w:uiPriority="9"/>
    <w:lsdException w:name="heading 7" w:uiPriority="9"/>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Text"/>
    <w:qFormat/>
    <w:pPr>
      <w:suppressAutoHyphens/>
    </w:pPr>
    <w:rPr>
      <w:rFonts w:ascii="Univers 55" w:hAnsi="Univers 55"/>
      <w:szCs w:val="24"/>
      <w:lang w:eastAsia="ar-SA"/>
    </w:rPr>
  </w:style>
  <w:style w:type="paragraph" w:styleId="berschrift1">
    <w:name w:val="heading 1"/>
    <w:basedOn w:val="Standard"/>
    <w:next w:val="Standard"/>
    <w:pPr>
      <w:keepNext/>
      <w:outlineLvl w:val="0"/>
    </w:pPr>
    <w:rPr>
      <w:rFonts w:ascii="Univers" w:hAnsi="Univers"/>
      <w:b/>
      <w:bCs/>
      <w:sz w:val="28"/>
      <w:szCs w:val="28"/>
    </w:rPr>
  </w:style>
  <w:style w:type="paragraph" w:styleId="berschrift2">
    <w:name w:val="heading 2"/>
    <w:aliases w:val="Headline 1"/>
    <w:basedOn w:val="Standard"/>
    <w:next w:val="Standard"/>
    <w:qFormat/>
    <w:pPr>
      <w:keepNext/>
      <w:outlineLvl w:val="1"/>
    </w:pPr>
    <w:rPr>
      <w:b/>
      <w:bCs/>
      <w:caps/>
      <w:sz w:val="32"/>
      <w:szCs w:val="32"/>
    </w:rPr>
  </w:style>
  <w:style w:type="paragraph" w:styleId="berschrift3">
    <w:name w:val="heading 3"/>
    <w:basedOn w:val="Standard"/>
    <w:next w:val="Standard"/>
    <w:pPr>
      <w:keepNext/>
      <w:outlineLvl w:val="2"/>
    </w:pPr>
    <w:rPr>
      <w:rFonts w:ascii="Univers" w:hAnsi="Univers"/>
      <w:b/>
      <w:bCs/>
      <w:szCs w:val="22"/>
      <w:u w:val="single"/>
    </w:rPr>
  </w:style>
  <w:style w:type="paragraph" w:styleId="berschrift4">
    <w:name w:val="heading 4"/>
    <w:basedOn w:val="Standard"/>
    <w:next w:val="Standard"/>
    <w:pPr>
      <w:keepNext/>
      <w:outlineLvl w:val="3"/>
    </w:pPr>
    <w:rPr>
      <w:rFonts w:ascii="Univers" w:hAnsi="Univers"/>
      <w:b/>
      <w:bCs/>
      <w:szCs w:val="22"/>
    </w:rPr>
  </w:style>
  <w:style w:type="paragraph" w:styleId="berschrift5">
    <w:name w:val="heading 5"/>
    <w:basedOn w:val="Standard"/>
    <w:next w:val="Standard"/>
    <w:pPr>
      <w:keepNext/>
      <w:jc w:val="center"/>
      <w:outlineLvl w:val="4"/>
    </w:pPr>
    <w:rPr>
      <w:rFonts w:ascii="Univers" w:hAnsi="Univers"/>
      <w:b/>
      <w:bCs/>
      <w:szCs w:val="22"/>
      <w:lang w:val="it-IT"/>
    </w:rPr>
  </w:style>
  <w:style w:type="paragraph" w:styleId="berschrift6">
    <w:name w:val="heading 6"/>
    <w:basedOn w:val="Standard"/>
    <w:next w:val="Standard"/>
    <w:pPr>
      <w:keepNext/>
      <w:jc w:val="center"/>
      <w:outlineLvl w:val="5"/>
    </w:pPr>
    <w:rPr>
      <w:rFonts w:ascii="Univers" w:hAnsi="Univers"/>
      <w:b/>
      <w:bCs/>
      <w:sz w:val="32"/>
      <w:szCs w:val="32"/>
    </w:rPr>
  </w:style>
  <w:style w:type="paragraph" w:styleId="berschrift7">
    <w:name w:val="heading 7"/>
    <w:basedOn w:val="Standard"/>
    <w:next w:val="Standard"/>
    <w:pPr>
      <w:keepNext/>
      <w:outlineLvl w:val="6"/>
    </w:pPr>
    <w:rPr>
      <w:rFonts w:ascii="Univers" w:hAnsi="Univers"/>
      <w:i/>
      <w:iCs/>
      <w:szCs w:val="22"/>
    </w:rPr>
  </w:style>
  <w:style w:type="paragraph" w:styleId="berschrift9">
    <w:name w:val="heading 9"/>
    <w:aliases w:val="Headline 3"/>
    <w:basedOn w:val="Standard"/>
    <w:next w:val="Standard"/>
    <w:pPr>
      <w:keepNext/>
      <w:outlineLvl w:val="8"/>
    </w:pPr>
    <w:rPr>
      <w:rFonts w:cs="Arial"/>
      <w:b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Seitenzahl">
    <w:name w:val="page number"/>
    <w:basedOn w:val="WW-Absatz-Standardschriftart11"/>
  </w:style>
  <w:style w:type="character" w:styleId="BesuchterHyperlink">
    <w:name w:val="FollowedHyperlink"/>
    <w:rPr>
      <w:color w:val="800080"/>
      <w:u w:val="single"/>
    </w:rPr>
  </w:style>
  <w:style w:type="character" w:customStyle="1" w:styleId="Nummerierungszeichen">
    <w:name w:val="Nummerierungszeichen"/>
  </w:style>
  <w:style w:type="paragraph" w:styleId="Textkrper">
    <w:name w:val="Body Text"/>
    <w:basedOn w:val="Standard"/>
    <w:rPr>
      <w:rFonts w:ascii="Univers" w:hAnsi="Univers"/>
      <w:b/>
      <w:bCs/>
      <w:szCs w:val="22"/>
    </w:r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szCs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rPr>
      <w:rFonts w:ascii="Univers" w:hAnsi="Univers"/>
      <w:b/>
      <w:bCs/>
      <w:i/>
      <w:iCs/>
      <w:szCs w:val="22"/>
    </w:rPr>
  </w:style>
  <w:style w:type="paragraph" w:customStyle="1" w:styleId="Textkrper-Einzug21">
    <w:name w:val="Textkörper-Einzug 21"/>
    <w:basedOn w:val="Standard"/>
    <w:pPr>
      <w:ind w:left="180" w:hanging="180"/>
    </w:pPr>
    <w:rPr>
      <w:rFonts w:ascii="Arial" w:hAnsi="Arial" w:cs="Arial"/>
      <w:color w:val="0000FF"/>
    </w:rPr>
  </w:style>
  <w:style w:type="paragraph" w:customStyle="1" w:styleId="Textkrper-Einzug31">
    <w:name w:val="Textkörper-Einzug 31"/>
    <w:basedOn w:val="Standard"/>
    <w:pPr>
      <w:ind w:left="180"/>
    </w:pPr>
    <w:rPr>
      <w:rFonts w:ascii="Arial" w:hAnsi="Arial" w:cs="Arial"/>
      <w:color w:val="0000FF"/>
    </w:rPr>
  </w:style>
  <w:style w:type="paragraph" w:styleId="Verzeichnis1">
    <w:name w:val="toc 1"/>
    <w:basedOn w:val="Standard"/>
    <w:next w:val="Standard"/>
    <w:uiPriority w:val="39"/>
  </w:style>
  <w:style w:type="paragraph" w:styleId="Verzeichnis2">
    <w:name w:val="toc 2"/>
    <w:basedOn w:val="Standard"/>
    <w:next w:val="Standard"/>
    <w:link w:val="Verzeichnis2Zchn"/>
    <w:uiPriority w:val="39"/>
    <w:pPr>
      <w:ind w:left="240"/>
    </w:pPr>
  </w:style>
  <w:style w:type="paragraph" w:styleId="Verzeichnis3">
    <w:name w:val="toc 3"/>
    <w:basedOn w:val="Standard"/>
    <w:next w:val="Standard"/>
    <w:uiPriority w:val="39"/>
    <w:pPr>
      <w:ind w:left="480"/>
    </w:pPr>
  </w:style>
  <w:style w:type="paragraph" w:styleId="Verzeichnis4">
    <w:name w:val="toc 4"/>
    <w:basedOn w:val="Standard"/>
    <w:next w:val="Standard"/>
    <w:semiHidden/>
    <w:pPr>
      <w:ind w:left="720"/>
    </w:pPr>
  </w:style>
  <w:style w:type="paragraph" w:styleId="Verzeichnis5">
    <w:name w:val="toc 5"/>
    <w:basedOn w:val="Standard"/>
    <w:next w:val="Standard"/>
    <w:semiHidden/>
    <w:pPr>
      <w:ind w:left="960"/>
    </w:pPr>
  </w:style>
  <w:style w:type="paragraph" w:styleId="Verzeichnis6">
    <w:name w:val="toc 6"/>
    <w:basedOn w:val="Standard"/>
    <w:next w:val="Standard"/>
    <w:uiPriority w:val="39"/>
    <w:pPr>
      <w:ind w:left="1200"/>
    </w:pPr>
  </w:style>
  <w:style w:type="paragraph" w:styleId="Verzeichnis7">
    <w:name w:val="toc 7"/>
    <w:basedOn w:val="Standard"/>
    <w:next w:val="Standard"/>
    <w:semiHidden/>
    <w:pPr>
      <w:ind w:left="1440"/>
    </w:pPr>
  </w:style>
  <w:style w:type="paragraph" w:styleId="Verzeichnis8">
    <w:name w:val="toc 8"/>
    <w:basedOn w:val="Standard"/>
    <w:next w:val="Standard"/>
    <w:semiHidden/>
    <w:pPr>
      <w:ind w:left="1680"/>
    </w:pPr>
  </w:style>
  <w:style w:type="paragraph" w:styleId="Verzeichnis9">
    <w:name w:val="toc 9"/>
    <w:basedOn w:val="Standard"/>
    <w:next w:val="Standard"/>
    <w:semiHidden/>
    <w:pPr>
      <w:ind w:left="1920"/>
    </w:p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Standard"/>
    <w:rPr>
      <w:rFonts w:ascii="Courier New" w:hAnsi="Courier New" w:cs="Courier New"/>
      <w:szCs w:val="20"/>
    </w:rPr>
  </w:style>
  <w:style w:type="paragraph" w:customStyle="1" w:styleId="Textkrper31">
    <w:name w:val="Textkörper 31"/>
    <w:basedOn w:val="Standard"/>
    <w:rPr>
      <w:rFonts w:ascii="Univers" w:hAnsi="Univers"/>
      <w:szCs w:val="22"/>
    </w:rPr>
  </w:style>
  <w:style w:type="paragraph" w:customStyle="1" w:styleId="Textkrper21">
    <w:name w:val="Textkörper 21"/>
    <w:basedOn w:val="Standard"/>
    <w:rPr>
      <w:rFonts w:ascii="Univers" w:hAnsi="Univers"/>
      <w:color w:val="0000FF"/>
      <w:szCs w:val="22"/>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Absatz-Standardschriftart"/>
  </w:style>
  <w:style w:type="paragraph" w:styleId="StandardWeb">
    <w:name w:val="Normal (Web)"/>
    <w:basedOn w:val="Standard"/>
    <w:uiPriority w:val="99"/>
    <w:semiHidden/>
    <w:unhideWhenUsed/>
    <w:rPr>
      <w:rFonts w:ascii="Times New Roman" w:hAnsi="Times New Roman"/>
      <w:sz w:val="24"/>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Bullet Point Level 1"/>
    <w:basedOn w:val="Standard"/>
    <w:link w:val="ListenabsatzZchn"/>
    <w:uiPriority w:val="34"/>
    <w:qFormat/>
    <w:pPr>
      <w:numPr>
        <w:numId w:val="29"/>
      </w:numPr>
      <w:suppressAutoHyphens w:val="0"/>
      <w:spacing w:after="200" w:line="360" w:lineRule="auto"/>
      <w:ind w:left="641" w:hanging="284"/>
      <w:contextualSpacing/>
    </w:pPr>
    <w:rPr>
      <w:rFonts w:eastAsia="Calibri"/>
      <w:szCs w:val="20"/>
      <w:lang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Verzeichnis2"/>
    <w:link w:val="Headline2Zchn"/>
    <w:qFormat/>
    <w:pPr>
      <w:tabs>
        <w:tab w:val="left" w:pos="960"/>
        <w:tab w:val="left" w:pos="1170"/>
        <w:tab w:val="right" w:leader="dot" w:pos="9059"/>
      </w:tabs>
      <w:spacing w:after="60"/>
      <w:ind w:left="0"/>
    </w:pPr>
    <w:rPr>
      <w:b/>
      <w:noProof/>
      <w:sz w:val="22"/>
    </w:rPr>
  </w:style>
  <w:style w:type="paragraph" w:customStyle="1" w:styleId="TOCHeadings">
    <w:name w:val="TOC Headings"/>
    <w:basedOn w:val="Verzeichnis2"/>
    <w:link w:val="TOCHeadingsChar"/>
    <w:pPr>
      <w:tabs>
        <w:tab w:val="left" w:pos="450"/>
        <w:tab w:val="left" w:pos="1170"/>
        <w:tab w:val="right" w:leader="dot" w:pos="9059"/>
      </w:tabs>
      <w:ind w:left="0"/>
    </w:pPr>
    <w:rPr>
      <w:noProof/>
    </w:rPr>
  </w:style>
  <w:style w:type="character" w:customStyle="1" w:styleId="Verzeichnis2Zchn">
    <w:name w:val="Verzeichnis 2 Zchn"/>
    <w:link w:val="Verzeichnis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Inhaltsverzeichnisberschrift">
    <w:name w:val="TOC Heading"/>
    <w:basedOn w:val="berschrift1"/>
    <w:next w:val="Standard"/>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NormaleTabelle"/>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tzhaltertext">
    <w:name w:val="Placeholder Text"/>
    <w:basedOn w:val="Absatz-Standardschriftart"/>
    <w:uiPriority w:val="99"/>
    <w:semiHidden/>
    <w:rPr>
      <w:color w:val="808080"/>
    </w:rPr>
  </w:style>
  <w:style w:type="paragraph" w:customStyle="1" w:styleId="BulletPoints">
    <w:name w:val="Bullet Points"/>
    <w:basedOn w:val="Listenabsatz"/>
    <w:link w:val="BulletPointsChar"/>
    <w:pPr>
      <w:numPr>
        <w:numId w:val="1"/>
      </w:numPr>
      <w:ind w:left="1440"/>
    </w:pPr>
  </w:style>
  <w:style w:type="character" w:customStyle="1" w:styleId="ListenabsatzZchn">
    <w:name w:val="Listenabsatz Zchn"/>
    <w:aliases w:val="Bullet Point Level 1 Zchn"/>
    <w:basedOn w:val="Absatz-Standardschriftart"/>
    <w:link w:val="Listenabsatz"/>
    <w:uiPriority w:val="34"/>
    <w:qFormat/>
    <w:rPr>
      <w:rFonts w:ascii="Univers 55" w:eastAsia="Calibri" w:hAnsi="Univers 55"/>
    </w:rPr>
  </w:style>
  <w:style w:type="character" w:customStyle="1" w:styleId="BulletPointsChar">
    <w:name w:val="Bullet Points Char"/>
    <w:basedOn w:val="ListenabsatzZchn"/>
    <w:link w:val="BulletPoints"/>
    <w:rPr>
      <w:rFonts w:ascii="Univers 55" w:eastAsia="Calibri" w:hAnsi="Univers 55"/>
      <w:sz w:val="22"/>
      <w:szCs w:val="22"/>
      <w:lang w:val="de-DE"/>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Pr>
      <w:sz w:val="18"/>
      <w:szCs w:val="18"/>
      <w:lang w:val="de-DE" w:eastAsia="ar-SA"/>
    </w:rPr>
  </w:style>
  <w:style w:type="paragraph" w:customStyle="1" w:styleId="JonHeading">
    <w:name w:val="Jon Heading"/>
    <w:basedOn w:val="berschrift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Absatz-Standardschriftart"/>
    <w:link w:val="JonHeading"/>
    <w:rPr>
      <w:rFonts w:asciiTheme="minorHAnsi" w:eastAsiaTheme="majorEastAsia" w:hAnsiTheme="minorHAnsi" w:cstheme="minorHAnsi"/>
      <w:b/>
      <w:bCs/>
      <w:color w:val="000000" w:themeColor="text1"/>
      <w:sz w:val="28"/>
      <w:szCs w:val="32"/>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Cs w:val="20"/>
    </w:rPr>
  </w:style>
  <w:style w:type="character" w:customStyle="1" w:styleId="KommentartextZchn">
    <w:name w:val="Kommentartext Zchn"/>
    <w:basedOn w:val="Absatz-Standardschriftart"/>
    <w:link w:val="Kommentartext"/>
    <w:uiPriority w:val="99"/>
    <w:rPr>
      <w:rFonts w:ascii="Univers 55" w:hAnsi="Univers 55"/>
      <w:lang w:val="de-DE" w:eastAsia="ar-S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Univers 55" w:hAnsi="Univers 55"/>
      <w:b/>
      <w:bCs/>
      <w:lang w:val="de-DE" w:eastAsia="ar-SA"/>
    </w:rPr>
  </w:style>
  <w:style w:type="paragraph" w:customStyle="1" w:styleId="BulletPointLevel2">
    <w:name w:val="Bullet Point Level 2"/>
    <w:basedOn w:val="Listenabsatz"/>
    <w:link w:val="BulletPointLevel2Zchn"/>
    <w:qFormat/>
    <w:pPr>
      <w:numPr>
        <w:ilvl w:val="1"/>
        <w:numId w:val="30"/>
      </w:numPr>
      <w:ind w:left="1304" w:hanging="227"/>
    </w:pPr>
  </w:style>
  <w:style w:type="character" w:customStyle="1" w:styleId="BulletPointLevel2Zchn">
    <w:name w:val="Bullet Point Level 2 Zchn"/>
    <w:basedOn w:val="ListenabsatzZchn"/>
    <w:link w:val="BulletPointLevel2"/>
    <w:rPr>
      <w:rFonts w:ascii="Univers 55" w:eastAsia="Calibri" w:hAnsi="Univers 55"/>
    </w:rPr>
  </w:style>
  <w:style w:type="character" w:styleId="Fett">
    <w:name w:val="Strong"/>
    <w:aliases w:val="Bold"/>
    <w:basedOn w:val="Absatz-Standardschriftart"/>
    <w:uiPriority w:val="22"/>
    <w:qFormat/>
    <w:rPr>
      <w:b/>
      <w:bCs/>
    </w:rPr>
  </w:style>
  <w:style w:type="paragraph" w:styleId="Zitat">
    <w:name w:val="Quote"/>
    <w:basedOn w:val="Standard"/>
    <w:next w:val="Standard"/>
    <w:link w:val="ZitatZchn"/>
    <w:uiPriority w:val="29"/>
    <w:qFormat/>
    <w:rPr>
      <w:i/>
      <w:iCs/>
      <w:color w:val="000000" w:themeColor="text1"/>
    </w:rPr>
  </w:style>
  <w:style w:type="character" w:customStyle="1" w:styleId="ZitatZchn">
    <w:name w:val="Zitat Zchn"/>
    <w:basedOn w:val="Absatz-Standardschriftart"/>
    <w:link w:val="Zitat"/>
    <w:uiPriority w:val="29"/>
    <w:rPr>
      <w:rFonts w:ascii="Univers 55" w:hAnsi="Univers 55"/>
      <w:i/>
      <w:iCs/>
      <w:color w:val="000000" w:themeColor="text1"/>
      <w:szCs w:val="24"/>
      <w:lang w:val="de-DE" w:eastAsia="ar-SA"/>
    </w:rPr>
  </w:style>
  <w:style w:type="paragraph" w:customStyle="1" w:styleId="Introduction">
    <w:name w:val="Introduction"/>
    <w:basedOn w:val="Standard"/>
    <w:qFormat/>
    <w:pPr>
      <w:suppressAutoHyphens w:val="0"/>
      <w:spacing w:after="80"/>
    </w:pPr>
    <w:rPr>
      <w:rFonts w:ascii="Century Gothic" w:eastAsia="MS Gothic" w:hAnsi="Century Gothic"/>
      <w:b/>
      <w:szCs w:val="20"/>
      <w:lang w:val="en-GB" w:eastAsia="en-US"/>
    </w:rPr>
  </w:style>
  <w:style w:type="character" w:customStyle="1" w:styleId="break-words">
    <w:name w:val="break-words"/>
    <w:basedOn w:val="Absatz-Standardschriftart"/>
  </w:style>
  <w:style w:type="character" w:customStyle="1" w:styleId="--l">
    <w:name w:val="--l"/>
    <w:basedOn w:val="Absatz-Standardschriftar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547604">
      <w:bodyDiv w:val="1"/>
      <w:marLeft w:val="0"/>
      <w:marRight w:val="0"/>
      <w:marTop w:val="0"/>
      <w:marBottom w:val="0"/>
      <w:divBdr>
        <w:top w:val="none" w:sz="0" w:space="0" w:color="auto"/>
        <w:left w:val="none" w:sz="0" w:space="0" w:color="auto"/>
        <w:bottom w:val="none" w:sz="0" w:space="0" w:color="auto"/>
        <w:right w:val="none" w:sz="0" w:space="0" w:color="auto"/>
      </w:divBdr>
    </w:div>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541406663">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36525919">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371568415">
      <w:bodyDiv w:val="1"/>
      <w:marLeft w:val="0"/>
      <w:marRight w:val="0"/>
      <w:marTop w:val="0"/>
      <w:marBottom w:val="0"/>
      <w:divBdr>
        <w:top w:val="none" w:sz="0" w:space="0" w:color="auto"/>
        <w:left w:val="none" w:sz="0" w:space="0" w:color="auto"/>
        <w:bottom w:val="none" w:sz="0" w:space="0" w:color="auto"/>
        <w:right w:val="none" w:sz="0" w:space="0" w:color="auto"/>
      </w:divBdr>
    </w:div>
    <w:div w:id="1487819835">
      <w:bodyDiv w:val="1"/>
      <w:marLeft w:val="0"/>
      <w:marRight w:val="0"/>
      <w:marTop w:val="0"/>
      <w:marBottom w:val="0"/>
      <w:divBdr>
        <w:top w:val="none" w:sz="0" w:space="0" w:color="auto"/>
        <w:left w:val="none" w:sz="0" w:space="0" w:color="auto"/>
        <w:bottom w:val="none" w:sz="0" w:space="0" w:color="auto"/>
        <w:right w:val="none" w:sz="0" w:space="0" w:color="auto"/>
      </w:divBdr>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684018346">
      <w:bodyDiv w:val="1"/>
      <w:marLeft w:val="0"/>
      <w:marRight w:val="0"/>
      <w:marTop w:val="0"/>
      <w:marBottom w:val="0"/>
      <w:divBdr>
        <w:top w:val="none" w:sz="0" w:space="0" w:color="auto"/>
        <w:left w:val="none" w:sz="0" w:space="0" w:color="auto"/>
        <w:bottom w:val="none" w:sz="0" w:space="0" w:color="auto"/>
        <w:right w:val="none" w:sz="0" w:space="0" w:color="auto"/>
      </w:divBdr>
    </w:div>
    <w:div w:id="1779836887">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 w:id="2112120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4320F8-0913-41A1-8B3A-41CD0CEC1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382</Words>
  <Characters>2893</Characters>
  <Application>Microsoft Office Word</Application>
  <DocSecurity>0</DocSecurity>
  <Lines>72</Lines>
  <Paragraphs>20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Major New Features in x.5</vt:lpstr>
      <vt:lpstr>Major New Features in x.5</vt:lpstr>
    </vt:vector>
  </TitlesOfParts>
  <Company>OneVision</Company>
  <LinksUpToDate>false</LinksUpToDate>
  <CharactersWithSpaces>3255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Major New Features in x.5</dc:title>
  <dc:creator>Ralf Fischer</dc:creator>
  <cp:lastModifiedBy>Karin Fenk</cp:lastModifiedBy>
  <cp:revision>7</cp:revision>
  <cp:lastPrinted>2022-05-02T12:13:00Z</cp:lastPrinted>
  <dcterms:created xsi:type="dcterms:W3CDTF">2023-05-02T08:46:00Z</dcterms:created>
  <dcterms:modified xsi:type="dcterms:W3CDTF">2023-07-20T07:38:00Z</dcterms:modified>
</cp:coreProperties>
</file>