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73D36" w14:textId="77777777" w:rsidR="00BC19B3" w:rsidRDefault="009D19F6" w:rsidP="00755773">
      <w:pPr>
        <w:pStyle w:val="Headline2"/>
        <w:rPr>
          <w:b w:val="0"/>
          <w:sz w:val="24"/>
        </w:rPr>
      </w:pPr>
      <w:r>
        <w:t>PRESS RELEASE</w:t>
      </w:r>
    </w:p>
    <w:p w14:paraId="3A83F2E5" w14:textId="681D9D25" w:rsidR="00BC19B3" w:rsidRPr="00755773" w:rsidRDefault="00F8423C" w:rsidP="00755773">
      <w:pPr>
        <w:pStyle w:val="berschrift2"/>
        <w:rPr>
          <w:sz w:val="28"/>
          <w:szCs w:val="28"/>
        </w:rPr>
      </w:pPr>
      <w:r>
        <w:rPr>
          <w:sz w:val="28"/>
          <w:szCs w:val="28"/>
        </w:rPr>
        <w:t>Turn unstructured information into actionable items</w:t>
      </w:r>
      <w:r w:rsidR="009D19F6" w:rsidRPr="00755773">
        <w:rPr>
          <w:sz w:val="28"/>
          <w:szCs w:val="28"/>
        </w:rPr>
        <w:t xml:space="preserve"> – OneVision Introduces New AI Interface </w:t>
      </w:r>
    </w:p>
    <w:p w14:paraId="730A1075" w14:textId="77777777" w:rsidR="00BC19B3" w:rsidRDefault="00BC19B3">
      <w:pPr>
        <w:rPr>
          <w:b/>
          <w:sz w:val="24"/>
        </w:rPr>
      </w:pPr>
    </w:p>
    <w:p w14:paraId="2C76BCE7" w14:textId="56E4604C" w:rsidR="00BC19B3" w:rsidRDefault="009D19F6">
      <w:pPr>
        <w:jc w:val="both"/>
        <w:rPr>
          <w:rStyle w:val="--l"/>
        </w:rPr>
      </w:pPr>
      <w:r>
        <w:rPr>
          <w:rFonts w:eastAsiaTheme="minorHAnsi"/>
          <w:b/>
          <w:bCs/>
        </w:rPr>
        <w:t>Regensburg</w:t>
      </w:r>
      <w:r>
        <w:rPr>
          <w:rFonts w:eastAsiaTheme="minorHAnsi"/>
        </w:rPr>
        <w:t xml:space="preserve"> – Automation expert </w:t>
      </w:r>
      <w:proofErr w:type="spellStart"/>
      <w:r>
        <w:rPr>
          <w:rStyle w:val="--l"/>
        </w:rPr>
        <w:t>OneVision</w:t>
      </w:r>
      <w:proofErr w:type="spellEnd"/>
      <w:r>
        <w:rPr>
          <w:rStyle w:val="--l"/>
        </w:rPr>
        <w:t xml:space="preserve"> Software’s operations are characterized by a future</w:t>
      </w:r>
      <w:r w:rsidR="00C4011B">
        <w:rPr>
          <w:rStyle w:val="--l"/>
        </w:rPr>
        <w:t>-</w:t>
      </w:r>
      <w:r>
        <w:rPr>
          <w:rStyle w:val="--l"/>
        </w:rPr>
        <w:t xml:space="preserve"> and customer-oriented approach in their developments. With the latest integration, </w:t>
      </w:r>
      <w:proofErr w:type="spellStart"/>
      <w:r w:rsidR="00C4011B" w:rsidRPr="00C4011B">
        <w:rPr>
          <w:rStyle w:val="--l"/>
        </w:rPr>
        <w:t>OneVision</w:t>
      </w:r>
      <w:proofErr w:type="spellEnd"/>
      <w:r w:rsidR="00C4011B" w:rsidRPr="00C4011B">
        <w:rPr>
          <w:rStyle w:val="--l"/>
        </w:rPr>
        <w:t xml:space="preserve"> enables users to access and utilize AI platforms directly within its software.</w:t>
      </w:r>
    </w:p>
    <w:p w14:paraId="7A85A7A2" w14:textId="77777777" w:rsidR="00C4011B" w:rsidRDefault="00C4011B">
      <w:pPr>
        <w:jc w:val="both"/>
        <w:rPr>
          <w:rFonts w:eastAsiaTheme="minorHAnsi"/>
        </w:rPr>
      </w:pPr>
    </w:p>
    <w:p w14:paraId="6239A842" w14:textId="77777777" w:rsidR="00BC19B3" w:rsidRDefault="009D19F6" w:rsidP="00755773">
      <w:pPr>
        <w:rPr>
          <w:rFonts w:eastAsiaTheme="minorHAnsi"/>
          <w:b/>
          <w:bCs/>
        </w:rPr>
      </w:pPr>
      <w:r>
        <w:rPr>
          <w:rFonts w:eastAsiaTheme="minorHAnsi"/>
          <w:b/>
          <w:bCs/>
        </w:rPr>
        <w:t>Strategic need for the intelligent onboarding of incoming files</w:t>
      </w:r>
      <w:r w:rsidR="00B20EF1">
        <w:rPr>
          <w:rFonts w:eastAsiaTheme="minorHAnsi"/>
          <w:b/>
          <w:bCs/>
        </w:rPr>
        <w:t xml:space="preserve"> and job tickets</w:t>
      </w:r>
    </w:p>
    <w:p w14:paraId="58F8CA9C" w14:textId="1A45F9EE" w:rsidR="009573C9" w:rsidRDefault="00952C51">
      <w:pPr>
        <w:jc w:val="both"/>
        <w:rPr>
          <w:rStyle w:val="--l"/>
        </w:rPr>
      </w:pPr>
      <w:r w:rsidRPr="00952C51">
        <w:rPr>
          <w:rStyle w:val="--l"/>
        </w:rPr>
        <w:t>As artificial intelligence and computer vision continue to advance, it becomes increasingly important for automation software to incorporate these tools to simplify everyday work</w:t>
      </w:r>
      <w:r w:rsidR="00B20EF1">
        <w:rPr>
          <w:rStyle w:val="--l"/>
        </w:rPr>
        <w:t xml:space="preserve"> and increase the level of automation</w:t>
      </w:r>
      <w:r w:rsidRPr="00952C51">
        <w:rPr>
          <w:rStyle w:val="--l"/>
        </w:rPr>
        <w:t>.</w:t>
      </w:r>
    </w:p>
    <w:p w14:paraId="5B81AC52" w14:textId="77777777" w:rsidR="00BC19B3" w:rsidRDefault="00BC19B3">
      <w:pPr>
        <w:jc w:val="both"/>
        <w:rPr>
          <w:rStyle w:val="--l"/>
        </w:rPr>
      </w:pPr>
    </w:p>
    <w:p w14:paraId="18BCA3FA" w14:textId="2E6EEB29" w:rsidR="00BC19B3" w:rsidRDefault="006F4B8B">
      <w:pPr>
        <w:jc w:val="both"/>
        <w:rPr>
          <w:rStyle w:val="--l"/>
        </w:rPr>
      </w:pPr>
      <w:r>
        <w:rPr>
          <w:rStyle w:val="--l"/>
        </w:rPr>
        <w:t>R</w:t>
      </w:r>
      <w:r w:rsidR="00952C51" w:rsidRPr="00952C51">
        <w:rPr>
          <w:rStyle w:val="--l"/>
        </w:rPr>
        <w:t xml:space="preserve">eceiving customer files is one of the most critical stages of the </w:t>
      </w:r>
      <w:r>
        <w:rPr>
          <w:rStyle w:val="--l"/>
        </w:rPr>
        <w:t xml:space="preserve">production </w:t>
      </w:r>
      <w:r w:rsidR="00952C51" w:rsidRPr="00952C51">
        <w:rPr>
          <w:rStyle w:val="--l"/>
        </w:rPr>
        <w:t xml:space="preserve">workflow. </w:t>
      </w:r>
      <w:r w:rsidRPr="006F4B8B">
        <w:rPr>
          <w:rStyle w:val="--l"/>
        </w:rPr>
        <w:t>Files are named incorrectly, and multiple variants, formats, cuts and substrates must be managed for the same quote.</w:t>
      </w:r>
      <w:r w:rsidR="00952C51" w:rsidRPr="00952C51">
        <w:rPr>
          <w:rStyle w:val="--l"/>
        </w:rPr>
        <w:t xml:space="preserve"> </w:t>
      </w:r>
      <w:r>
        <w:rPr>
          <w:rStyle w:val="--l"/>
        </w:rPr>
        <w:t>The o</w:t>
      </w:r>
      <w:r w:rsidRPr="006F4B8B">
        <w:rPr>
          <w:rStyle w:val="--l"/>
        </w:rPr>
        <w:t>rders often contain unstructured text, such as comments, which need to be interpreted. Clarifying this with the customer is time-consuming and requires significant manual work, such as opening and inspecting files individually.</w:t>
      </w:r>
      <w:r>
        <w:rPr>
          <w:rStyle w:val="--l"/>
        </w:rPr>
        <w:t xml:space="preserve"> </w:t>
      </w:r>
      <w:r w:rsidRPr="006F4B8B">
        <w:rPr>
          <w:rStyle w:val="--l"/>
        </w:rPr>
        <w:t>This process risks costly errors, and the chaos of incoming files ultimately creates a bottleneck that wastes time and energy and undermines reliability.</w:t>
      </w:r>
    </w:p>
    <w:p w14:paraId="17EB6DA9" w14:textId="77777777" w:rsidR="00BC19B3" w:rsidRDefault="00BC19B3">
      <w:pPr>
        <w:jc w:val="both"/>
        <w:rPr>
          <w:rStyle w:val="--l"/>
        </w:rPr>
      </w:pPr>
    </w:p>
    <w:p w14:paraId="3DDABCF1" w14:textId="77777777" w:rsidR="00BC19B3" w:rsidRDefault="00BF4F2A">
      <w:pPr>
        <w:jc w:val="both"/>
        <w:rPr>
          <w:rStyle w:val="--l"/>
        </w:rPr>
      </w:pPr>
      <w:r>
        <w:rPr>
          <w:rFonts w:eastAsiaTheme="minorHAnsi"/>
          <w:b/>
          <w:bCs/>
        </w:rPr>
        <w:t>V</w:t>
      </w:r>
      <w:r w:rsidR="009D19F6">
        <w:rPr>
          <w:rFonts w:eastAsiaTheme="minorHAnsi"/>
          <w:b/>
          <w:bCs/>
        </w:rPr>
        <w:t>oice of the customer – the drive to develop the AI Queries module</w:t>
      </w:r>
    </w:p>
    <w:p w14:paraId="0B8F4D82" w14:textId="70AA2E84" w:rsidR="00952C51" w:rsidRPr="00952C51" w:rsidRDefault="00952C51" w:rsidP="00952C51">
      <w:pPr>
        <w:jc w:val="both"/>
        <w:rPr>
          <w:rStyle w:val="--l"/>
        </w:rPr>
      </w:pPr>
      <w:r w:rsidRPr="00952C51">
        <w:rPr>
          <w:rStyle w:val="--l"/>
        </w:rPr>
        <w:t xml:space="preserve">After </w:t>
      </w:r>
      <w:r w:rsidR="00B20EF1">
        <w:rPr>
          <w:rStyle w:val="--l"/>
        </w:rPr>
        <w:t>le</w:t>
      </w:r>
      <w:r w:rsidR="008632A0">
        <w:rPr>
          <w:rStyle w:val="--l"/>
        </w:rPr>
        <w:t>a</w:t>
      </w:r>
      <w:r w:rsidR="00B20EF1">
        <w:rPr>
          <w:rStyle w:val="--l"/>
        </w:rPr>
        <w:t>rning</w:t>
      </w:r>
      <w:r w:rsidR="00B20EF1" w:rsidRPr="00952C51">
        <w:rPr>
          <w:rStyle w:val="--l"/>
        </w:rPr>
        <w:t xml:space="preserve"> </w:t>
      </w:r>
      <w:r w:rsidRPr="00952C51">
        <w:rPr>
          <w:rStyle w:val="--l"/>
        </w:rPr>
        <w:t>about the challenges</w:t>
      </w:r>
      <w:r w:rsidR="00B20EF1">
        <w:rPr>
          <w:rStyle w:val="--l"/>
        </w:rPr>
        <w:t xml:space="preserve"> and proto</w:t>
      </w:r>
      <w:r w:rsidR="006F4B8B">
        <w:rPr>
          <w:rStyle w:val="--l"/>
        </w:rPr>
        <w:t>t</w:t>
      </w:r>
      <w:r w:rsidR="00B20EF1">
        <w:rPr>
          <w:rStyle w:val="--l"/>
        </w:rPr>
        <w:t>yping solutions</w:t>
      </w:r>
      <w:r w:rsidRPr="00952C51">
        <w:rPr>
          <w:rStyle w:val="--l"/>
        </w:rPr>
        <w:t xml:space="preserve">, </w:t>
      </w:r>
      <w:proofErr w:type="spellStart"/>
      <w:r w:rsidRPr="00952C51">
        <w:rPr>
          <w:rStyle w:val="--l"/>
        </w:rPr>
        <w:t>OneVision</w:t>
      </w:r>
      <w:proofErr w:type="spellEnd"/>
      <w:r w:rsidRPr="00952C51">
        <w:rPr>
          <w:rStyle w:val="--l"/>
        </w:rPr>
        <w:t xml:space="preserve"> </w:t>
      </w:r>
      <w:r w:rsidR="006F4B8B">
        <w:rPr>
          <w:rStyle w:val="--l"/>
        </w:rPr>
        <w:t>developed</w:t>
      </w:r>
      <w:r w:rsidRPr="00952C51">
        <w:rPr>
          <w:rStyle w:val="--l"/>
        </w:rPr>
        <w:t xml:space="preserve"> </w:t>
      </w:r>
      <w:r w:rsidRPr="006F4B8B">
        <w:rPr>
          <w:rStyle w:val="--l"/>
          <w:b/>
          <w:bCs/>
        </w:rPr>
        <w:t>AI Queries</w:t>
      </w:r>
      <w:r w:rsidR="006F4B8B">
        <w:rPr>
          <w:rStyle w:val="--l"/>
        </w:rPr>
        <w:t>.</w:t>
      </w:r>
      <w:r w:rsidRPr="00952C51">
        <w:rPr>
          <w:rStyle w:val="--l"/>
        </w:rPr>
        <w:t xml:space="preserve"> </w:t>
      </w:r>
      <w:r w:rsidR="006F4B8B">
        <w:rPr>
          <w:rStyle w:val="--l"/>
        </w:rPr>
        <w:t>A</w:t>
      </w:r>
      <w:r w:rsidRPr="00952C51">
        <w:rPr>
          <w:rStyle w:val="--l"/>
        </w:rPr>
        <w:t xml:space="preserve"> solution combining prepress automation, intelligent job management, and AI file </w:t>
      </w:r>
      <w:r w:rsidR="00B20EF1">
        <w:rPr>
          <w:rStyle w:val="--l"/>
        </w:rPr>
        <w:t xml:space="preserve">analysis and </w:t>
      </w:r>
      <w:r w:rsidRPr="00952C51">
        <w:rPr>
          <w:rStyle w:val="--l"/>
        </w:rPr>
        <w:t xml:space="preserve">matching. The new interface </w:t>
      </w:r>
      <w:r>
        <w:rPr>
          <w:rStyle w:val="--l"/>
        </w:rPr>
        <w:t>brings</w:t>
      </w:r>
      <w:r w:rsidRPr="00952C51">
        <w:rPr>
          <w:rStyle w:val="--l"/>
        </w:rPr>
        <w:t xml:space="preserve"> artificial intelligence (AI)</w:t>
      </w:r>
      <w:r>
        <w:rPr>
          <w:rStyle w:val="--l"/>
        </w:rPr>
        <w:t xml:space="preserve"> directly</w:t>
      </w:r>
      <w:r w:rsidRPr="00952C51">
        <w:rPr>
          <w:rStyle w:val="--l"/>
        </w:rPr>
        <w:t xml:space="preserve"> in</w:t>
      </w:r>
      <w:r>
        <w:rPr>
          <w:rStyle w:val="--l"/>
        </w:rPr>
        <w:t>to production workflows</w:t>
      </w:r>
      <w:r w:rsidRPr="00952C51">
        <w:rPr>
          <w:rStyle w:val="--l"/>
        </w:rPr>
        <w:t>.</w:t>
      </w:r>
    </w:p>
    <w:p w14:paraId="139D338B" w14:textId="77777777" w:rsidR="00952C51" w:rsidRPr="00952C51" w:rsidRDefault="00952C51" w:rsidP="00952C51">
      <w:pPr>
        <w:jc w:val="both"/>
        <w:rPr>
          <w:rStyle w:val="--l"/>
        </w:rPr>
      </w:pPr>
    </w:p>
    <w:p w14:paraId="10CF21A2" w14:textId="0D44463C" w:rsidR="00BC19B3" w:rsidRDefault="00952C51" w:rsidP="00952C51">
      <w:pPr>
        <w:jc w:val="both"/>
      </w:pPr>
      <w:r>
        <w:rPr>
          <w:rStyle w:val="--l"/>
        </w:rPr>
        <w:t>AI Queries</w:t>
      </w:r>
      <w:r w:rsidRPr="00952C51">
        <w:rPr>
          <w:rStyle w:val="--l"/>
        </w:rPr>
        <w:t xml:space="preserve"> provides a generic approach to utilizing platforms such as OpenAI, Google Gemini, and Mistral. </w:t>
      </w:r>
      <w:r w:rsidR="00B20EF1">
        <w:rPr>
          <w:rStyle w:val="--l"/>
        </w:rPr>
        <w:t xml:space="preserve">It </w:t>
      </w:r>
      <w:r w:rsidR="00F8423C">
        <w:rPr>
          <w:rStyle w:val="--l"/>
        </w:rPr>
        <w:t>requires</w:t>
      </w:r>
      <w:r w:rsidRPr="00952C51">
        <w:rPr>
          <w:rStyle w:val="--l"/>
        </w:rPr>
        <w:t xml:space="preserve"> a subscription to the chosen AI provider's account and an API key. The module sends prompt requests</w:t>
      </w:r>
      <w:r w:rsidR="00F8423C">
        <w:rPr>
          <w:rStyle w:val="--l"/>
        </w:rPr>
        <w:t>,</w:t>
      </w:r>
      <w:r w:rsidRPr="00952C51">
        <w:rPr>
          <w:rStyle w:val="--l"/>
        </w:rPr>
        <w:t xml:space="preserve"> </w:t>
      </w:r>
      <w:r w:rsidR="008632A0">
        <w:rPr>
          <w:rStyle w:val="--l"/>
        </w:rPr>
        <w:t>including files and information fr</w:t>
      </w:r>
      <w:r w:rsidR="00F8423C">
        <w:rPr>
          <w:rStyle w:val="--l"/>
        </w:rPr>
        <w:t>o</w:t>
      </w:r>
      <w:r w:rsidR="008632A0">
        <w:rPr>
          <w:rStyle w:val="--l"/>
        </w:rPr>
        <w:t xml:space="preserve">m the </w:t>
      </w:r>
      <w:r w:rsidR="00F8423C">
        <w:rPr>
          <w:rStyle w:val="--l"/>
        </w:rPr>
        <w:t>w</w:t>
      </w:r>
      <w:r w:rsidR="008632A0">
        <w:rPr>
          <w:rStyle w:val="--l"/>
        </w:rPr>
        <w:t>orkflow</w:t>
      </w:r>
      <w:r w:rsidR="00F8423C">
        <w:rPr>
          <w:rStyle w:val="--l"/>
        </w:rPr>
        <w:t>,</w:t>
      </w:r>
      <w:r w:rsidR="008632A0">
        <w:rPr>
          <w:rStyle w:val="--l"/>
        </w:rPr>
        <w:t xml:space="preserve"> </w:t>
      </w:r>
      <w:r w:rsidRPr="00952C51">
        <w:rPr>
          <w:rStyle w:val="--l"/>
        </w:rPr>
        <w:t xml:space="preserve">to </w:t>
      </w:r>
      <w:r w:rsidR="008632A0">
        <w:rPr>
          <w:rStyle w:val="--l"/>
        </w:rPr>
        <w:t xml:space="preserve">the </w:t>
      </w:r>
      <w:r w:rsidRPr="00952C51">
        <w:rPr>
          <w:rStyle w:val="--l"/>
        </w:rPr>
        <w:t xml:space="preserve">AI </w:t>
      </w:r>
      <w:r w:rsidR="00F8423C">
        <w:rPr>
          <w:rStyle w:val="--l"/>
        </w:rPr>
        <w:t xml:space="preserve">model </w:t>
      </w:r>
      <w:r w:rsidRPr="00952C51">
        <w:rPr>
          <w:rStyle w:val="--l"/>
        </w:rPr>
        <w:t xml:space="preserve">and processes its responses. The </w:t>
      </w:r>
      <w:r w:rsidR="00F8423C" w:rsidRPr="00F8423C">
        <w:rPr>
          <w:rStyle w:val="--l"/>
        </w:rPr>
        <w:t>types of input files</w:t>
      </w:r>
      <w:r w:rsidR="00F8423C">
        <w:rPr>
          <w:rStyle w:val="--l"/>
        </w:rPr>
        <w:t xml:space="preserve"> </w:t>
      </w:r>
      <w:r w:rsidRPr="00952C51">
        <w:rPr>
          <w:rStyle w:val="--l"/>
        </w:rPr>
        <w:t xml:space="preserve">that can be analyzed depend on the chosen AI provider. Each response from the AI can be retrieved as </w:t>
      </w:r>
      <w:r w:rsidR="008632A0">
        <w:rPr>
          <w:rStyle w:val="--l"/>
        </w:rPr>
        <w:t>structured information</w:t>
      </w:r>
      <w:r w:rsidR="00F8423C">
        <w:rPr>
          <w:rStyle w:val="--l"/>
        </w:rPr>
        <w:t>,</w:t>
      </w:r>
      <w:r w:rsidR="008632A0">
        <w:rPr>
          <w:rStyle w:val="--l"/>
        </w:rPr>
        <w:t xml:space="preserve"> </w:t>
      </w:r>
      <w:r w:rsidR="00F8423C" w:rsidRPr="00F8423C">
        <w:rPr>
          <w:rStyle w:val="--l"/>
        </w:rPr>
        <w:t>which is required for an automated workflow.</w:t>
      </w:r>
      <w:r w:rsidR="00F8423C">
        <w:rPr>
          <w:rStyle w:val="--l"/>
        </w:rPr>
        <w:t xml:space="preserve"> </w:t>
      </w:r>
      <w:r w:rsidR="00F8423C" w:rsidRPr="00F8423C">
        <w:rPr>
          <w:rStyle w:val="--l"/>
        </w:rPr>
        <w:t xml:space="preserve">For example, it can be stored in a separate text file and/or a job property, or a complete XML or JSON </w:t>
      </w:r>
      <w:r w:rsidR="00F8423C">
        <w:rPr>
          <w:rStyle w:val="--l"/>
        </w:rPr>
        <w:t>j</w:t>
      </w:r>
      <w:r w:rsidR="00F8423C" w:rsidRPr="00F8423C">
        <w:rPr>
          <w:rStyle w:val="--l"/>
        </w:rPr>
        <w:t>ob</w:t>
      </w:r>
      <w:r w:rsidR="00F8423C">
        <w:rPr>
          <w:rStyle w:val="--l"/>
        </w:rPr>
        <w:t xml:space="preserve"> </w:t>
      </w:r>
      <w:r w:rsidR="00F8423C" w:rsidRPr="00F8423C">
        <w:rPr>
          <w:rStyle w:val="--l"/>
        </w:rPr>
        <w:t>ticket.</w:t>
      </w:r>
      <w:r w:rsidR="009D19F6">
        <w:br/>
      </w:r>
    </w:p>
    <w:p w14:paraId="31B92227" w14:textId="49FD682E" w:rsidR="00BC19B3" w:rsidRDefault="00E10BCC">
      <w:pPr>
        <w:jc w:val="both"/>
        <w:rPr>
          <w:rStyle w:val="--l"/>
          <w:szCs w:val="20"/>
        </w:rPr>
      </w:pPr>
      <w:r w:rsidRPr="00E10BCC">
        <w:rPr>
          <w:rFonts w:eastAsiaTheme="minorHAnsi"/>
          <w:b/>
          <w:bCs/>
        </w:rPr>
        <w:t>Artificial Intelligence in Data Analysis and Data Processing – Use Cases of AI Queries</w:t>
      </w:r>
      <w:r>
        <w:rPr>
          <w:rFonts w:eastAsiaTheme="minorHAnsi"/>
          <w:b/>
          <w:bCs/>
        </w:rPr>
        <w:br/>
      </w:r>
      <w:r w:rsidR="00BC7A9B" w:rsidRPr="00BC7A9B">
        <w:rPr>
          <w:rStyle w:val="--l"/>
          <w:szCs w:val="20"/>
        </w:rPr>
        <w:t xml:space="preserve">The new add-on enables intelligent, AI-driven automation throughout the production workflow. It can analyze images </w:t>
      </w:r>
      <w:r w:rsidR="009F44AE">
        <w:rPr>
          <w:rStyle w:val="--l"/>
          <w:szCs w:val="20"/>
        </w:rPr>
        <w:t xml:space="preserve">and documents </w:t>
      </w:r>
      <w:r w:rsidR="00BC7A9B" w:rsidRPr="00BC7A9B">
        <w:rPr>
          <w:rStyle w:val="--l"/>
          <w:szCs w:val="20"/>
        </w:rPr>
        <w:t xml:space="preserve">to identify objects or people, extract relevant parameters, compile them into structured lists, and </w:t>
      </w:r>
      <w:r w:rsidR="009F44AE">
        <w:rPr>
          <w:rStyle w:val="--l"/>
          <w:szCs w:val="20"/>
        </w:rPr>
        <w:t>deliver</w:t>
      </w:r>
      <w:r w:rsidR="009F44AE" w:rsidRPr="00BC7A9B">
        <w:rPr>
          <w:rStyle w:val="--l"/>
          <w:szCs w:val="20"/>
        </w:rPr>
        <w:t xml:space="preserve"> </w:t>
      </w:r>
      <w:r w:rsidR="00BC7A9B" w:rsidRPr="00BC7A9B">
        <w:rPr>
          <w:rStyle w:val="--l"/>
          <w:szCs w:val="20"/>
        </w:rPr>
        <w:t>the results for further processing.</w:t>
      </w:r>
    </w:p>
    <w:p w14:paraId="724142D5" w14:textId="77777777" w:rsidR="00C4011B" w:rsidRPr="00C4011B" w:rsidRDefault="00C4011B" w:rsidP="00C4011B">
      <w:pPr>
        <w:jc w:val="both"/>
        <w:rPr>
          <w:rStyle w:val="--l"/>
          <w:szCs w:val="20"/>
        </w:rPr>
      </w:pPr>
    </w:p>
    <w:p w14:paraId="0D8C1F6D" w14:textId="53680120" w:rsidR="00BC7A9B" w:rsidRDefault="00C4011B" w:rsidP="00C4011B">
      <w:pPr>
        <w:jc w:val="both"/>
        <w:rPr>
          <w:rStyle w:val="--l"/>
          <w:szCs w:val="20"/>
        </w:rPr>
      </w:pPr>
      <w:r w:rsidRPr="00C4011B">
        <w:rPr>
          <w:rStyle w:val="--l"/>
          <w:szCs w:val="20"/>
        </w:rPr>
        <w:t xml:space="preserve">AI Queries significantly accelerates time-to-production by creating job tickets from unstructured text, such as comments or emails containing order information mixed with other text. The module can also provide insights that trigger automated actions within the workflow, </w:t>
      </w:r>
      <w:r>
        <w:rPr>
          <w:rStyle w:val="--l"/>
          <w:szCs w:val="20"/>
        </w:rPr>
        <w:t xml:space="preserve">e.g. </w:t>
      </w:r>
      <w:r w:rsidRPr="00C4011B">
        <w:rPr>
          <w:rStyle w:val="--l"/>
          <w:szCs w:val="20"/>
        </w:rPr>
        <w:t xml:space="preserve"> notifying relevant departments of special requirements. </w:t>
      </w:r>
      <w:r>
        <w:rPr>
          <w:rStyle w:val="--l"/>
          <w:szCs w:val="20"/>
        </w:rPr>
        <w:t>This reduces</w:t>
      </w:r>
      <w:r w:rsidRPr="00C4011B">
        <w:rPr>
          <w:rStyle w:val="--l"/>
          <w:szCs w:val="20"/>
        </w:rPr>
        <w:t xml:space="preserve"> manual hand</w:t>
      </w:r>
      <w:r>
        <w:rPr>
          <w:rStyle w:val="--l"/>
          <w:szCs w:val="20"/>
        </w:rPr>
        <w:t>overs</w:t>
      </w:r>
      <w:r w:rsidRPr="00C4011B">
        <w:rPr>
          <w:rStyle w:val="--l"/>
          <w:szCs w:val="20"/>
        </w:rPr>
        <w:t>, speed</w:t>
      </w:r>
      <w:r>
        <w:rPr>
          <w:rStyle w:val="--l"/>
          <w:szCs w:val="20"/>
        </w:rPr>
        <w:t>s</w:t>
      </w:r>
      <w:r w:rsidRPr="00C4011B">
        <w:rPr>
          <w:rStyle w:val="--l"/>
          <w:szCs w:val="20"/>
        </w:rPr>
        <w:t xml:space="preserve"> up decision-making, and minimize</w:t>
      </w:r>
      <w:r>
        <w:rPr>
          <w:rStyle w:val="--l"/>
          <w:szCs w:val="20"/>
        </w:rPr>
        <w:t xml:space="preserve">s </w:t>
      </w:r>
      <w:r w:rsidRPr="00C4011B">
        <w:rPr>
          <w:rStyle w:val="--l"/>
          <w:szCs w:val="20"/>
        </w:rPr>
        <w:t>the risk of errors.</w:t>
      </w:r>
    </w:p>
    <w:p w14:paraId="47C81882" w14:textId="77777777" w:rsidR="00C4011B" w:rsidRDefault="00C4011B" w:rsidP="00C4011B">
      <w:pPr>
        <w:jc w:val="both"/>
        <w:rPr>
          <w:rStyle w:val="--l"/>
          <w:szCs w:val="20"/>
        </w:rPr>
      </w:pPr>
    </w:p>
    <w:p w14:paraId="539E5091" w14:textId="77777777" w:rsidR="00FD1A3D" w:rsidRPr="00FD1A3D" w:rsidRDefault="00FD1A3D" w:rsidP="00FD1A3D">
      <w:pPr>
        <w:jc w:val="both"/>
        <w:rPr>
          <w:rStyle w:val="--l"/>
          <w:szCs w:val="20"/>
        </w:rPr>
      </w:pPr>
      <w:r w:rsidRPr="00FD1A3D">
        <w:rPr>
          <w:rStyle w:val="--l"/>
          <w:b/>
          <w:bCs/>
          <w:szCs w:val="20"/>
        </w:rPr>
        <w:t>Closing Statement</w:t>
      </w:r>
    </w:p>
    <w:p w14:paraId="7B85BED0" w14:textId="77777777" w:rsidR="00FD1A3D" w:rsidRDefault="00FD1A3D" w:rsidP="00FD1A3D">
      <w:pPr>
        <w:jc w:val="both"/>
        <w:rPr>
          <w:rStyle w:val="--l"/>
          <w:szCs w:val="20"/>
        </w:rPr>
      </w:pPr>
      <w:r w:rsidRPr="00FD1A3D">
        <w:rPr>
          <w:rStyle w:val="--l"/>
          <w:szCs w:val="20"/>
        </w:rPr>
        <w:t xml:space="preserve">With AI Queries, </w:t>
      </w:r>
      <w:proofErr w:type="spellStart"/>
      <w:r w:rsidRPr="00FD1A3D">
        <w:rPr>
          <w:rStyle w:val="--l"/>
          <w:szCs w:val="20"/>
        </w:rPr>
        <w:t>OneVision</w:t>
      </w:r>
      <w:proofErr w:type="spellEnd"/>
      <w:r w:rsidRPr="00FD1A3D">
        <w:rPr>
          <w:rStyle w:val="--l"/>
          <w:szCs w:val="20"/>
        </w:rPr>
        <w:t xml:space="preserve"> brings the power of modern AI directly into production workflows. Users can now seamlessly integrate everything they can achieve with AI chat platforms, such as ChatGPT, Google Gemini, and Mistral, into </w:t>
      </w:r>
      <w:proofErr w:type="spellStart"/>
      <w:r w:rsidRPr="00FD1A3D">
        <w:rPr>
          <w:rStyle w:val="--l"/>
          <w:szCs w:val="20"/>
        </w:rPr>
        <w:t>OneVision</w:t>
      </w:r>
      <w:proofErr w:type="spellEnd"/>
      <w:r w:rsidRPr="00FD1A3D">
        <w:rPr>
          <w:rStyle w:val="--l"/>
          <w:szCs w:val="20"/>
        </w:rPr>
        <w:t xml:space="preserve"> solutions.</w:t>
      </w:r>
      <w:r w:rsidR="00BC7A9B">
        <w:rPr>
          <w:rStyle w:val="--l"/>
          <w:szCs w:val="20"/>
        </w:rPr>
        <w:t xml:space="preserve"> </w:t>
      </w:r>
      <w:r w:rsidRPr="00FD1A3D">
        <w:rPr>
          <w:rStyle w:val="--l"/>
          <w:szCs w:val="20"/>
        </w:rPr>
        <w:t>This transforms AI from a standalone tool into a fully automated production asset. The result is greater efficiency, higher reliability, and limitless possibilities for innovation in print production.</w:t>
      </w:r>
    </w:p>
    <w:p w14:paraId="54F6203B" w14:textId="77777777" w:rsidR="00FD1A3D" w:rsidRDefault="00FD1A3D" w:rsidP="009573C9">
      <w:pPr>
        <w:jc w:val="both"/>
        <w:rPr>
          <w:rStyle w:val="--l"/>
          <w:szCs w:val="20"/>
        </w:rPr>
      </w:pPr>
    </w:p>
    <w:p w14:paraId="76C16938" w14:textId="6EC49008" w:rsidR="00BC19B3" w:rsidRPr="00134A2A" w:rsidRDefault="009D19F6" w:rsidP="00134A2A">
      <w:pPr>
        <w:suppressAutoHyphens w:val="0"/>
        <w:spacing w:before="100" w:beforeAutospacing="1" w:after="100" w:afterAutospacing="1"/>
        <w:rPr>
          <w:rStyle w:val="--l"/>
          <w:szCs w:val="20"/>
        </w:rPr>
      </w:pPr>
      <w:r>
        <w:rPr>
          <w:szCs w:val="20"/>
        </w:rPr>
        <w:t xml:space="preserve">For more information about </w:t>
      </w:r>
      <w:proofErr w:type="spellStart"/>
      <w:r>
        <w:rPr>
          <w:szCs w:val="20"/>
        </w:rPr>
        <w:t>OneVision</w:t>
      </w:r>
      <w:proofErr w:type="spellEnd"/>
      <w:r>
        <w:rPr>
          <w:szCs w:val="20"/>
        </w:rPr>
        <w:t xml:space="preserve"> Software's automation solutions, please visit www.onevision.com.</w:t>
      </w:r>
    </w:p>
    <w:p w14:paraId="7A204B2F" w14:textId="77777777" w:rsidR="00BC19B3" w:rsidRPr="00755773" w:rsidRDefault="009D19F6" w:rsidP="00755773">
      <w:pPr>
        <w:rPr>
          <w:rFonts w:eastAsiaTheme="minorHAnsi"/>
          <w:b/>
          <w:bCs/>
          <w:sz w:val="18"/>
          <w:szCs w:val="18"/>
        </w:rPr>
      </w:pPr>
      <w:r>
        <w:rPr>
          <w:rFonts w:eastAsiaTheme="minorHAnsi"/>
          <w:b/>
          <w:bCs/>
          <w:sz w:val="18"/>
          <w:szCs w:val="18"/>
        </w:rPr>
        <w:lastRenderedPageBreak/>
        <w:t xml:space="preserve">About </w:t>
      </w:r>
      <w:proofErr w:type="spellStart"/>
      <w:r>
        <w:rPr>
          <w:rFonts w:eastAsiaTheme="minorHAnsi"/>
          <w:b/>
          <w:bCs/>
          <w:sz w:val="18"/>
          <w:szCs w:val="18"/>
        </w:rPr>
        <w:t>OneVision</w:t>
      </w:r>
      <w:proofErr w:type="spellEnd"/>
      <w:r>
        <w:rPr>
          <w:rFonts w:eastAsiaTheme="minorHAnsi"/>
          <w:b/>
          <w:bCs/>
          <w:sz w:val="18"/>
          <w:szCs w:val="18"/>
        </w:rPr>
        <w:t xml:space="preserve"> Software AG</w:t>
      </w:r>
      <w:r>
        <w:rPr>
          <w:rStyle w:val="Fett"/>
          <w:rFonts w:ascii="Calibri" w:hAnsi="Calibri" w:cs="Calibri"/>
          <w:b w:val="0"/>
          <w:sz w:val="18"/>
          <w:szCs w:val="18"/>
        </w:rPr>
        <w:br/>
      </w:r>
      <w:proofErr w:type="spellStart"/>
      <w:r>
        <w:rPr>
          <w:rFonts w:eastAsiaTheme="minorHAnsi"/>
          <w:sz w:val="18"/>
          <w:szCs w:val="18"/>
        </w:rPr>
        <w:t>OneVision</w:t>
      </w:r>
      <w:proofErr w:type="spellEnd"/>
      <w:r>
        <w:rPr>
          <w:rFonts w:eastAsiaTheme="minorHAnsi"/>
          <w:sz w:val="18"/>
          <w:szCs w:val="18"/>
        </w:rPr>
        <w:t xml:space="preserve"> Software AG is an international software manufacturer for automation of production processes in the printing and publishing sectors as well as numerous other industry segments. For more than 30 years, the company´s automation solutions have helped more than 3,000 customers worldwide to achieve greater profitability. As a globally active company, the </w:t>
      </w:r>
      <w:proofErr w:type="spellStart"/>
      <w:r>
        <w:rPr>
          <w:rFonts w:eastAsiaTheme="minorHAnsi"/>
          <w:sz w:val="18"/>
          <w:szCs w:val="18"/>
        </w:rPr>
        <w:t>OneVision</w:t>
      </w:r>
      <w:proofErr w:type="spellEnd"/>
      <w:r>
        <w:rPr>
          <w:rFonts w:eastAsiaTheme="minorHAnsi"/>
          <w:sz w:val="18"/>
          <w:szCs w:val="18"/>
        </w:rPr>
        <w:t xml:space="preserve"> Group comprises entities in Germany, USA, Great Britain, France, Brazil, Singapore and India.</w:t>
      </w:r>
    </w:p>
    <w:p w14:paraId="43F132C0" w14:textId="77777777" w:rsidR="00BC19B3" w:rsidRDefault="00BC19B3">
      <w:pPr>
        <w:suppressAutoHyphens w:val="0"/>
        <w:autoSpaceDE w:val="0"/>
        <w:autoSpaceDN w:val="0"/>
        <w:adjustRightInd w:val="0"/>
        <w:jc w:val="both"/>
        <w:rPr>
          <w:rFonts w:eastAsiaTheme="minorHAnsi"/>
          <w:sz w:val="18"/>
          <w:szCs w:val="18"/>
        </w:rPr>
      </w:pPr>
    </w:p>
    <w:p w14:paraId="1734C027" w14:textId="77777777" w:rsidR="00BC19B3" w:rsidRDefault="009D19F6">
      <w:pPr>
        <w:rPr>
          <w:b/>
          <w:sz w:val="16"/>
          <w:szCs w:val="16"/>
        </w:rPr>
      </w:pPr>
      <w:r>
        <w:rPr>
          <w:b/>
          <w:sz w:val="16"/>
          <w:szCs w:val="16"/>
        </w:rPr>
        <w:t xml:space="preserve">Picture Credits: </w:t>
      </w:r>
    </w:p>
    <w:p w14:paraId="5DBC47D2" w14:textId="77777777" w:rsidR="00BC19B3" w:rsidRDefault="00BC19B3">
      <w:pPr>
        <w:rPr>
          <w:b/>
          <w:sz w:val="16"/>
          <w:szCs w:val="16"/>
        </w:rPr>
      </w:pPr>
    </w:p>
    <w:p w14:paraId="1B1C3136" w14:textId="77777777" w:rsidR="00BC19B3" w:rsidRDefault="00201062">
      <w:pPr>
        <w:rPr>
          <w:b/>
          <w:sz w:val="16"/>
          <w:szCs w:val="16"/>
        </w:rPr>
      </w:pPr>
      <w:r>
        <w:rPr>
          <w:b/>
          <w:noProof/>
          <w:sz w:val="16"/>
          <w:szCs w:val="16"/>
          <w:lang w:eastAsia="en-US"/>
        </w:rPr>
        <w:drawing>
          <wp:inline distT="0" distB="0" distL="0" distR="0" wp14:anchorId="6DFE59E7" wp14:editId="51CBF4EB">
            <wp:extent cx="4722103" cy="216000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2103" cy="2160000"/>
                    </a:xfrm>
                    <a:prstGeom prst="rect">
                      <a:avLst/>
                    </a:prstGeom>
                    <a:noFill/>
                    <a:ln>
                      <a:noFill/>
                    </a:ln>
                  </pic:spPr>
                </pic:pic>
              </a:graphicData>
            </a:graphic>
          </wp:inline>
        </w:drawing>
      </w:r>
    </w:p>
    <w:p w14:paraId="2398AA01" w14:textId="77777777" w:rsidR="00BC19B3" w:rsidRDefault="00BC19B3">
      <w:pPr>
        <w:rPr>
          <w:b/>
          <w:sz w:val="16"/>
          <w:szCs w:val="16"/>
        </w:rPr>
      </w:pPr>
    </w:p>
    <w:p w14:paraId="32BEA37C" w14:textId="77777777" w:rsidR="00BC19B3" w:rsidRDefault="009D19F6">
      <w:pPr>
        <w:pStyle w:val="StandardWeb"/>
        <w:rPr>
          <w:rFonts w:ascii="Univers 55" w:eastAsiaTheme="minorHAnsi" w:hAnsi="Univers 55"/>
          <w:i/>
          <w:sz w:val="16"/>
          <w:szCs w:val="16"/>
        </w:rPr>
      </w:pPr>
      <w:r>
        <w:rPr>
          <w:rFonts w:ascii="Univers 55" w:eastAsiaTheme="minorHAnsi" w:hAnsi="Univers 55"/>
          <w:i/>
          <w:sz w:val="16"/>
          <w:szCs w:val="16"/>
        </w:rPr>
        <w:t xml:space="preserve">Image 1: </w:t>
      </w:r>
      <w:proofErr w:type="spellStart"/>
      <w:r>
        <w:rPr>
          <w:rFonts w:ascii="Univers 55" w:eastAsiaTheme="minorHAnsi" w:hAnsi="Univers 55"/>
          <w:i/>
          <w:sz w:val="16"/>
          <w:szCs w:val="16"/>
        </w:rPr>
        <w:t>OneVision</w:t>
      </w:r>
      <w:proofErr w:type="spellEnd"/>
      <w:r>
        <w:rPr>
          <w:rFonts w:ascii="Univers 55" w:eastAsiaTheme="minorHAnsi" w:hAnsi="Univers 55"/>
          <w:i/>
          <w:sz w:val="16"/>
          <w:szCs w:val="16"/>
        </w:rPr>
        <w:t xml:space="preserve"> Software presents AI Queries</w:t>
      </w:r>
    </w:p>
    <w:p w14:paraId="56928B96" w14:textId="77777777" w:rsidR="00BC19B3" w:rsidRDefault="00BC19B3">
      <w:pPr>
        <w:pStyle w:val="StandardWeb"/>
        <w:rPr>
          <w:sz w:val="16"/>
          <w:szCs w:val="16"/>
        </w:rPr>
      </w:pPr>
    </w:p>
    <w:p w14:paraId="4F01D488" w14:textId="77777777" w:rsidR="00BC19B3" w:rsidRDefault="00BC19B3">
      <w:pPr>
        <w:pStyle w:val="StandardWeb"/>
        <w:rPr>
          <w:sz w:val="16"/>
          <w:szCs w:val="16"/>
        </w:rPr>
      </w:pPr>
    </w:p>
    <w:p w14:paraId="1443337C" w14:textId="77777777" w:rsidR="00BC19B3" w:rsidRDefault="009D19F6">
      <w:pPr>
        <w:rPr>
          <w:sz w:val="16"/>
          <w:szCs w:val="16"/>
        </w:rPr>
      </w:pPr>
      <w:r>
        <w:rPr>
          <w:noProof/>
          <w:sz w:val="16"/>
          <w:szCs w:val="16"/>
          <w:lang w:eastAsia="en-US"/>
        </w:rPr>
        <w:drawing>
          <wp:inline distT="0" distB="0" distL="0" distR="0" wp14:anchorId="187FBAE8" wp14:editId="77322075">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14:paraId="711AD9DC" w14:textId="77777777" w:rsidR="00BC19B3" w:rsidRDefault="00BC19B3">
      <w:pPr>
        <w:rPr>
          <w:b/>
          <w:sz w:val="16"/>
          <w:szCs w:val="16"/>
        </w:rPr>
      </w:pPr>
    </w:p>
    <w:p w14:paraId="2E24C782" w14:textId="77777777" w:rsidR="00BC19B3" w:rsidRDefault="009D19F6">
      <w:pPr>
        <w:pStyle w:val="StandardWeb"/>
        <w:rPr>
          <w:rFonts w:ascii="Univers 55" w:eastAsiaTheme="minorHAnsi" w:hAnsi="Univers 55"/>
          <w:i/>
          <w:sz w:val="16"/>
          <w:szCs w:val="16"/>
        </w:rPr>
      </w:pPr>
      <w:r>
        <w:rPr>
          <w:rFonts w:ascii="Univers 55" w:eastAsiaTheme="minorHAnsi" w:hAnsi="Univers 55"/>
          <w:i/>
          <w:sz w:val="16"/>
          <w:szCs w:val="16"/>
        </w:rPr>
        <w:t xml:space="preserve">Image 2: Logo </w:t>
      </w:r>
      <w:proofErr w:type="spellStart"/>
      <w:r>
        <w:rPr>
          <w:rFonts w:ascii="Univers 55" w:eastAsiaTheme="minorHAnsi" w:hAnsi="Univers 55"/>
          <w:i/>
          <w:sz w:val="16"/>
          <w:szCs w:val="16"/>
        </w:rPr>
        <w:t>OneVision</w:t>
      </w:r>
      <w:proofErr w:type="spellEnd"/>
      <w:r>
        <w:rPr>
          <w:rFonts w:ascii="Univers 55" w:eastAsiaTheme="minorHAnsi" w:hAnsi="Univers 55"/>
          <w:i/>
          <w:sz w:val="16"/>
          <w:szCs w:val="16"/>
        </w:rPr>
        <w:t xml:space="preserve"> Software</w:t>
      </w:r>
    </w:p>
    <w:p w14:paraId="54067FFF" w14:textId="77777777" w:rsidR="00BC19B3" w:rsidRDefault="00BC19B3">
      <w:pPr>
        <w:pStyle w:val="Headline2"/>
        <w:rPr>
          <w:rFonts w:eastAsiaTheme="minorHAnsi"/>
          <w:noProof w:val="0"/>
          <w:sz w:val="16"/>
          <w:szCs w:val="16"/>
        </w:rPr>
      </w:pPr>
    </w:p>
    <w:p w14:paraId="18693534" w14:textId="77777777" w:rsidR="00BC19B3" w:rsidRDefault="009D19F6">
      <w:pPr>
        <w:rPr>
          <w:b/>
          <w:bCs/>
          <w:sz w:val="16"/>
          <w:szCs w:val="16"/>
        </w:rPr>
      </w:pPr>
      <w:r>
        <w:rPr>
          <w:b/>
          <w:bCs/>
          <w:sz w:val="16"/>
          <w:szCs w:val="16"/>
        </w:rPr>
        <w:t>Press contact:</w:t>
      </w:r>
    </w:p>
    <w:p w14:paraId="172ABE05" w14:textId="77777777" w:rsidR="00BC19B3" w:rsidRDefault="009D19F6">
      <w:pPr>
        <w:rPr>
          <w:sz w:val="16"/>
          <w:szCs w:val="16"/>
        </w:rPr>
      </w:pPr>
      <w:proofErr w:type="spellStart"/>
      <w:r>
        <w:rPr>
          <w:sz w:val="16"/>
          <w:szCs w:val="16"/>
        </w:rPr>
        <w:t>OneVision</w:t>
      </w:r>
      <w:proofErr w:type="spellEnd"/>
      <w:r>
        <w:rPr>
          <w:sz w:val="16"/>
          <w:szCs w:val="16"/>
        </w:rPr>
        <w:t xml:space="preserve"> Software AG</w:t>
      </w:r>
    </w:p>
    <w:p w14:paraId="5DC88D26" w14:textId="77777777" w:rsidR="00BC19B3" w:rsidRDefault="009D19F6">
      <w:pPr>
        <w:rPr>
          <w:sz w:val="16"/>
          <w:szCs w:val="16"/>
        </w:rPr>
      </w:pPr>
      <w:proofErr w:type="spellStart"/>
      <w:r>
        <w:rPr>
          <w:sz w:val="16"/>
          <w:szCs w:val="16"/>
        </w:rPr>
        <w:t>Ladehofstraße</w:t>
      </w:r>
      <w:proofErr w:type="spellEnd"/>
      <w:r>
        <w:rPr>
          <w:sz w:val="16"/>
          <w:szCs w:val="16"/>
        </w:rPr>
        <w:t xml:space="preserve"> 50</w:t>
      </w:r>
    </w:p>
    <w:p w14:paraId="71DBC1A5" w14:textId="77777777" w:rsidR="00BC19B3" w:rsidRDefault="009D19F6">
      <w:pPr>
        <w:rPr>
          <w:sz w:val="16"/>
          <w:szCs w:val="16"/>
        </w:rPr>
      </w:pPr>
      <w:r>
        <w:rPr>
          <w:sz w:val="16"/>
          <w:szCs w:val="16"/>
        </w:rPr>
        <w:t>93049 Regensburg</w:t>
      </w:r>
    </w:p>
    <w:p w14:paraId="16A0C4CA" w14:textId="77777777" w:rsidR="00BC19B3" w:rsidRDefault="009D19F6">
      <w:pPr>
        <w:rPr>
          <w:sz w:val="16"/>
          <w:szCs w:val="16"/>
        </w:rPr>
      </w:pPr>
      <w:r>
        <w:rPr>
          <w:sz w:val="16"/>
          <w:szCs w:val="16"/>
        </w:rPr>
        <w:t>Marketing department</w:t>
      </w:r>
    </w:p>
    <w:p w14:paraId="30AA37F3" w14:textId="77777777" w:rsidR="00BC19B3" w:rsidRDefault="009D19F6">
      <w:pPr>
        <w:rPr>
          <w:sz w:val="16"/>
          <w:szCs w:val="16"/>
        </w:rPr>
      </w:pPr>
      <w:r>
        <w:rPr>
          <w:sz w:val="16"/>
          <w:szCs w:val="16"/>
        </w:rPr>
        <w:t>+49 941 78004 450</w:t>
      </w:r>
    </w:p>
    <w:p w14:paraId="0D313275" w14:textId="77777777" w:rsidR="00BC19B3" w:rsidRDefault="009D19F6">
      <w:pPr>
        <w:rPr>
          <w:rStyle w:val="Hyperlink"/>
          <w:sz w:val="16"/>
          <w:szCs w:val="16"/>
        </w:rPr>
      </w:pPr>
      <w:hyperlink r:id="rId10" w:history="1">
        <w:r>
          <w:rPr>
            <w:rStyle w:val="Hyperlink"/>
            <w:sz w:val="16"/>
            <w:szCs w:val="16"/>
          </w:rPr>
          <w:t>marketing@onevision.com</w:t>
        </w:r>
      </w:hyperlink>
    </w:p>
    <w:p w14:paraId="3369696D" w14:textId="77777777" w:rsidR="00BC19B3" w:rsidRDefault="009D19F6">
      <w:pPr>
        <w:rPr>
          <w:sz w:val="16"/>
          <w:szCs w:val="16"/>
        </w:rPr>
      </w:pPr>
      <w:hyperlink r:id="rId11" w:history="1">
        <w:r>
          <w:rPr>
            <w:rStyle w:val="Hyperlink"/>
            <w:sz w:val="16"/>
            <w:szCs w:val="16"/>
          </w:rPr>
          <w:t>www.onevision.com</w:t>
        </w:r>
      </w:hyperlink>
    </w:p>
    <w:sectPr w:rsidR="00BC19B3">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AF677" w14:textId="77777777" w:rsidR="0044413D" w:rsidRDefault="0044413D">
      <w:r>
        <w:separator/>
      </w:r>
    </w:p>
  </w:endnote>
  <w:endnote w:type="continuationSeparator" w:id="0">
    <w:p w14:paraId="2501C6EE" w14:textId="77777777" w:rsidR="0044413D" w:rsidRDefault="00444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563DB" w14:textId="77777777" w:rsidR="00BC19B3" w:rsidRDefault="00BC19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C9FA9" w14:textId="77777777" w:rsidR="00BC19B3" w:rsidRDefault="009D19F6">
    <w:pPr>
      <w:pStyle w:val="Fuzeile"/>
      <w:tabs>
        <w:tab w:val="clear" w:pos="4536"/>
      </w:tabs>
      <w:rPr>
        <w:rFonts w:ascii="Univers LT Std 55" w:hAnsi="Univers LT Std 55"/>
        <w:sz w:val="16"/>
        <w:szCs w:val="16"/>
      </w:rPr>
    </w:pPr>
    <w:r>
      <w:rPr>
        <w:rFonts w:ascii="Univers LT Std 55" w:hAnsi="Univers LT Std 55"/>
        <w:b/>
        <w:bCs/>
        <w:noProof/>
        <w:sz w:val="16"/>
        <w:szCs w:val="16"/>
        <w:lang w:eastAsia="en-US"/>
      </w:rPr>
      <w:drawing>
        <wp:anchor distT="0" distB="0" distL="114300" distR="114300" simplePos="0" relativeHeight="251697152" behindDoc="1" locked="0" layoutInCell="1" allowOverlap="1" wp14:anchorId="42594AA2" wp14:editId="769108C2">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7080" w14:textId="77777777" w:rsidR="00BC19B3" w:rsidRDefault="00BC19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421F6" w14:textId="77777777" w:rsidR="0044413D" w:rsidRDefault="0044413D">
      <w:r>
        <w:separator/>
      </w:r>
    </w:p>
  </w:footnote>
  <w:footnote w:type="continuationSeparator" w:id="0">
    <w:p w14:paraId="4C02C9B3" w14:textId="77777777" w:rsidR="0044413D" w:rsidRDefault="00444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4F960" w14:textId="77777777" w:rsidR="00BC19B3" w:rsidRDefault="00BC19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24DFF" w14:textId="77777777" w:rsidR="00BC19B3" w:rsidRDefault="009D19F6">
    <w:pPr>
      <w:rPr>
        <w:noProof/>
        <w:sz w:val="28"/>
      </w:rPr>
    </w:pPr>
    <w:r>
      <w:rPr>
        <w:noProof/>
        <w:sz w:val="18"/>
        <w:lang w:eastAsia="en-US"/>
      </w:rPr>
      <w:drawing>
        <wp:anchor distT="0" distB="0" distL="114300" distR="114300" simplePos="0" relativeHeight="251696128" behindDoc="0" locked="0" layoutInCell="1" allowOverlap="1" wp14:anchorId="3926F1B2" wp14:editId="261302A5">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090716F7" w14:textId="77777777" w:rsidR="00BC19B3" w:rsidRDefault="009D19F6">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E1446" w14:textId="77777777" w:rsidR="00BC19B3" w:rsidRDefault="00BC19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51.5pt;height:51.5pt" o:bullet="t">
        <v:imagedata r:id="rId1" o:title="Icon_Aufzählung_Orange"/>
      </v:shape>
    </w:pict>
  </w:numPicBullet>
  <w:numPicBullet w:numPicBulletId="1">
    <w:pict>
      <v:shape id="_x0000_i1047" type="#_x0000_t75" style="width:51.5pt;height:51.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9820DD"/>
    <w:multiLevelType w:val="hybridMultilevel"/>
    <w:tmpl w:val="EE025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5180081">
    <w:abstractNumId w:val="11"/>
  </w:num>
  <w:num w:numId="2" w16cid:durableId="1802765164">
    <w:abstractNumId w:val="34"/>
  </w:num>
  <w:num w:numId="3" w16cid:durableId="555357548">
    <w:abstractNumId w:val="25"/>
  </w:num>
  <w:num w:numId="4" w16cid:durableId="527958090">
    <w:abstractNumId w:val="9"/>
  </w:num>
  <w:num w:numId="5" w16cid:durableId="1332634881">
    <w:abstractNumId w:val="20"/>
  </w:num>
  <w:num w:numId="6" w16cid:durableId="1730299946">
    <w:abstractNumId w:val="39"/>
  </w:num>
  <w:num w:numId="7" w16cid:durableId="841430483">
    <w:abstractNumId w:val="15"/>
  </w:num>
  <w:num w:numId="8" w16cid:durableId="629165874">
    <w:abstractNumId w:val="24"/>
  </w:num>
  <w:num w:numId="9" w16cid:durableId="99033492">
    <w:abstractNumId w:val="30"/>
  </w:num>
  <w:num w:numId="10" w16cid:durableId="962733943">
    <w:abstractNumId w:val="7"/>
  </w:num>
  <w:num w:numId="11" w16cid:durableId="793061154">
    <w:abstractNumId w:val="35"/>
  </w:num>
  <w:num w:numId="12" w16cid:durableId="562519844">
    <w:abstractNumId w:val="8"/>
  </w:num>
  <w:num w:numId="13" w16cid:durableId="1326937032">
    <w:abstractNumId w:val="18"/>
  </w:num>
  <w:num w:numId="14" w16cid:durableId="1526748378">
    <w:abstractNumId w:val="23"/>
  </w:num>
  <w:num w:numId="15" w16cid:durableId="1306396515">
    <w:abstractNumId w:val="27"/>
  </w:num>
  <w:num w:numId="16" w16cid:durableId="2025665890">
    <w:abstractNumId w:val="16"/>
  </w:num>
  <w:num w:numId="17" w16cid:durableId="100876971">
    <w:abstractNumId w:val="0"/>
    <w:lvlOverride w:ilvl="0">
      <w:lvl w:ilvl="0">
        <w:numFmt w:val="bullet"/>
        <w:lvlText w:val=""/>
        <w:legacy w:legacy="1" w:legacySpace="0" w:legacyIndent="0"/>
        <w:lvlJc w:val="left"/>
        <w:rPr>
          <w:rFonts w:ascii="Symbol" w:hAnsi="Symbol" w:hint="default"/>
          <w:sz w:val="22"/>
        </w:rPr>
      </w:lvl>
    </w:lvlOverride>
  </w:num>
  <w:num w:numId="18" w16cid:durableId="1613584766">
    <w:abstractNumId w:val="5"/>
  </w:num>
  <w:num w:numId="19" w16cid:durableId="1172837978">
    <w:abstractNumId w:val="31"/>
  </w:num>
  <w:num w:numId="20" w16cid:durableId="751853221">
    <w:abstractNumId w:val="14"/>
  </w:num>
  <w:num w:numId="21" w16cid:durableId="1771704125">
    <w:abstractNumId w:val="6"/>
  </w:num>
  <w:num w:numId="22" w16cid:durableId="668213167">
    <w:abstractNumId w:val="22"/>
  </w:num>
  <w:num w:numId="23" w16cid:durableId="1446651973">
    <w:abstractNumId w:val="37"/>
  </w:num>
  <w:num w:numId="24" w16cid:durableId="1037002841">
    <w:abstractNumId w:val="21"/>
  </w:num>
  <w:num w:numId="25" w16cid:durableId="640622817">
    <w:abstractNumId w:val="36"/>
  </w:num>
  <w:num w:numId="26" w16cid:durableId="1592472189">
    <w:abstractNumId w:val="26"/>
  </w:num>
  <w:num w:numId="27" w16cid:durableId="854266586">
    <w:abstractNumId w:val="17"/>
  </w:num>
  <w:num w:numId="28" w16cid:durableId="598371277">
    <w:abstractNumId w:val="29"/>
  </w:num>
  <w:num w:numId="29" w16cid:durableId="10617462">
    <w:abstractNumId w:val="12"/>
  </w:num>
  <w:num w:numId="30" w16cid:durableId="1101531861">
    <w:abstractNumId w:val="10"/>
  </w:num>
  <w:num w:numId="31" w16cid:durableId="1055352255">
    <w:abstractNumId w:val="28"/>
  </w:num>
  <w:num w:numId="32" w16cid:durableId="1100222885">
    <w:abstractNumId w:val="13"/>
  </w:num>
  <w:num w:numId="33" w16cid:durableId="475030816">
    <w:abstractNumId w:val="32"/>
  </w:num>
  <w:num w:numId="34" w16cid:durableId="587495420">
    <w:abstractNumId w:val="33"/>
  </w:num>
  <w:num w:numId="35" w16cid:durableId="2009601167">
    <w:abstractNumId w:val="38"/>
  </w:num>
  <w:num w:numId="36" w16cid:durableId="148250091">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w:rsids>
    <w:rsidRoot w:val="00BC19B3"/>
    <w:rsid w:val="00134A2A"/>
    <w:rsid w:val="00201062"/>
    <w:rsid w:val="0044413D"/>
    <w:rsid w:val="0068790C"/>
    <w:rsid w:val="006F34F1"/>
    <w:rsid w:val="006F4B8B"/>
    <w:rsid w:val="00755773"/>
    <w:rsid w:val="008632A0"/>
    <w:rsid w:val="00893FDA"/>
    <w:rsid w:val="00952C51"/>
    <w:rsid w:val="009573C9"/>
    <w:rsid w:val="009D19F6"/>
    <w:rsid w:val="009F44AE"/>
    <w:rsid w:val="009F7CCE"/>
    <w:rsid w:val="00B20EF1"/>
    <w:rsid w:val="00BC19B3"/>
    <w:rsid w:val="00BC7A9B"/>
    <w:rsid w:val="00BF4F2A"/>
    <w:rsid w:val="00C30595"/>
    <w:rsid w:val="00C4011B"/>
    <w:rsid w:val="00E10BCC"/>
    <w:rsid w:val="00F83ED9"/>
    <w:rsid w:val="00F8423C"/>
    <w:rsid w:val="00FD1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2D810"/>
  <w15:docId w15:val="{A351F6B0-F0E5-4EDE-A61E-F4C36341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customStyle="1" w:styleId="NichtaufgelsteErwhnung2">
    <w:name w:val="Nicht aufgelöste Erwähnung2"/>
    <w:basedOn w:val="Absatz-Standardschriftart"/>
    <w:uiPriority w:val="99"/>
    <w:semiHidden/>
    <w:unhideWhenUsed/>
    <w:rPr>
      <w:color w:val="605E5C"/>
      <w:shd w:val="clear" w:color="auto" w:fill="E1DFDD"/>
    </w:rPr>
  </w:style>
  <w:style w:type="character" w:styleId="Hervorhebung">
    <w:name w:val="Emphasis"/>
    <w:basedOn w:val="Absatz-Standardschriftart"/>
    <w:uiPriority w:val="20"/>
    <w:qFormat/>
    <w:rPr>
      <w:i/>
      <w:iCs/>
    </w:rPr>
  </w:style>
  <w:style w:type="paragraph" w:styleId="berarbeitung">
    <w:name w:val="Revision"/>
    <w:hidden/>
    <w:uiPriority w:val="99"/>
    <w:semiHidden/>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0762208">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15131723">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67510115">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37462478">
      <w:bodyDiv w:val="1"/>
      <w:marLeft w:val="0"/>
      <w:marRight w:val="0"/>
      <w:marTop w:val="0"/>
      <w:marBottom w:val="0"/>
      <w:divBdr>
        <w:top w:val="none" w:sz="0" w:space="0" w:color="auto"/>
        <w:left w:val="none" w:sz="0" w:space="0" w:color="auto"/>
        <w:bottom w:val="none" w:sz="0" w:space="0" w:color="auto"/>
        <w:right w:val="none" w:sz="0" w:space="0" w:color="auto"/>
      </w:divBdr>
    </w:div>
    <w:div w:id="1343582781">
      <w:bodyDiv w:val="1"/>
      <w:marLeft w:val="0"/>
      <w:marRight w:val="0"/>
      <w:marTop w:val="0"/>
      <w:marBottom w:val="0"/>
      <w:divBdr>
        <w:top w:val="none" w:sz="0" w:space="0" w:color="auto"/>
        <w:left w:val="none" w:sz="0" w:space="0" w:color="auto"/>
        <w:bottom w:val="none" w:sz="0" w:space="0" w:color="auto"/>
        <w:right w:val="none" w:sz="0" w:space="0" w:color="auto"/>
      </w:divBdr>
      <w:divsChild>
        <w:div w:id="520050806">
          <w:marLeft w:val="0"/>
          <w:marRight w:val="0"/>
          <w:marTop w:val="0"/>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ing@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1D382-6A80-4293-8ABC-91C5B0E24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3843</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Ludwig Walter</cp:lastModifiedBy>
  <cp:revision>4</cp:revision>
  <cp:lastPrinted>2022-05-02T12:13:00Z</cp:lastPrinted>
  <dcterms:created xsi:type="dcterms:W3CDTF">2026-01-16T09:08:00Z</dcterms:created>
  <dcterms:modified xsi:type="dcterms:W3CDTF">2026-01-20T12:39:00Z</dcterms:modified>
</cp:coreProperties>
</file>