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4C73D36" w14:textId="24D9B34A" w:rsidR="00BC19B3" w:rsidRPr="0035524B" w:rsidRDefault="007435B9" w:rsidP="00755773">
      <w:pPr>
        <w:pStyle w:val="Headline2"/>
        <w:rPr>
          <w:b w:val="0"/>
          <w:sz w:val="20"/>
          <w:szCs w:val="20"/>
          <w:lang w:val="de-DE"/>
        </w:rPr>
      </w:pPr>
      <w:r w:rsidRPr="0035524B">
        <w:rPr>
          <w:sz w:val="20"/>
          <w:szCs w:val="20"/>
          <w:lang w:val="de-DE"/>
        </w:rPr>
        <w:t>PRESSEMITTEILUNG</w:t>
      </w:r>
    </w:p>
    <w:p w14:paraId="730A1075" w14:textId="2DC75A7D" w:rsidR="00BC19B3" w:rsidRPr="0035524B" w:rsidRDefault="007435B9" w:rsidP="0035524B">
      <w:pPr>
        <w:rPr>
          <w:b/>
          <w:bCs/>
          <w:caps/>
          <w:sz w:val="23"/>
          <w:szCs w:val="23"/>
          <w:lang w:val="de-DE"/>
        </w:rPr>
      </w:pPr>
      <w:r w:rsidRPr="0035524B">
        <w:rPr>
          <w:b/>
          <w:bCs/>
          <w:caps/>
          <w:sz w:val="23"/>
          <w:szCs w:val="23"/>
          <w:lang w:val="de-DE"/>
        </w:rPr>
        <w:t>Von unstrukturierten Daten zu verwertbaren Informationen – OneVision stellt neue KI-Schnittstelle vor</w:t>
      </w:r>
    </w:p>
    <w:p w14:paraId="6164DA3E" w14:textId="77777777" w:rsidR="007435B9" w:rsidRPr="007435B9" w:rsidRDefault="007435B9">
      <w:pPr>
        <w:rPr>
          <w:b/>
          <w:sz w:val="24"/>
          <w:lang w:val="de-DE"/>
        </w:rPr>
      </w:pPr>
    </w:p>
    <w:p w14:paraId="2C76BCE7" w14:textId="33C80141" w:rsidR="00BC19B3" w:rsidRPr="007435B9" w:rsidRDefault="009D19F6">
      <w:pPr>
        <w:jc w:val="both"/>
        <w:rPr>
          <w:rStyle w:val="--l"/>
          <w:lang w:val="de-DE"/>
        </w:rPr>
      </w:pPr>
      <w:r w:rsidRPr="007435B9">
        <w:rPr>
          <w:rFonts w:eastAsiaTheme="minorHAnsi"/>
          <w:b/>
          <w:bCs/>
          <w:lang w:val="de-DE"/>
        </w:rPr>
        <w:t>Regensburg</w:t>
      </w:r>
      <w:r w:rsidRPr="007435B9">
        <w:rPr>
          <w:rFonts w:eastAsiaTheme="minorHAnsi"/>
          <w:lang w:val="de-DE"/>
        </w:rPr>
        <w:t xml:space="preserve"> – </w:t>
      </w:r>
      <w:r w:rsidR="007435B9" w:rsidRPr="007435B9">
        <w:rPr>
          <w:rFonts w:eastAsiaTheme="minorHAnsi"/>
          <w:lang w:val="de-DE"/>
        </w:rPr>
        <w:t xml:space="preserve">Die Entwicklungen des Automatisierungsexperten </w:t>
      </w:r>
      <w:proofErr w:type="spellStart"/>
      <w:r w:rsidR="007435B9" w:rsidRPr="007435B9">
        <w:rPr>
          <w:rFonts w:eastAsiaTheme="minorHAnsi"/>
          <w:lang w:val="de-DE"/>
        </w:rPr>
        <w:t>OneVision</w:t>
      </w:r>
      <w:proofErr w:type="spellEnd"/>
      <w:r w:rsidR="007435B9" w:rsidRPr="007435B9">
        <w:rPr>
          <w:rFonts w:eastAsiaTheme="minorHAnsi"/>
          <w:lang w:val="de-DE"/>
        </w:rPr>
        <w:t xml:space="preserve"> Software sind geprägt von einem zukunfts- und kundenorientierten Ansatz. Mit der neuesten Integration ermöglicht </w:t>
      </w:r>
      <w:proofErr w:type="spellStart"/>
      <w:r w:rsidR="007435B9" w:rsidRPr="007435B9">
        <w:rPr>
          <w:rFonts w:eastAsiaTheme="minorHAnsi"/>
          <w:lang w:val="de-DE"/>
        </w:rPr>
        <w:t>OneVision</w:t>
      </w:r>
      <w:proofErr w:type="spellEnd"/>
      <w:r w:rsidR="007435B9" w:rsidRPr="007435B9">
        <w:rPr>
          <w:rFonts w:eastAsiaTheme="minorHAnsi"/>
          <w:lang w:val="de-DE"/>
        </w:rPr>
        <w:t xml:space="preserve"> seinen Anwendern den direkten Zugriff auf leistungsfähige KI-Plattformen – nahtlos eingebettet in die bestehenden Produktionslösungen.</w:t>
      </w:r>
    </w:p>
    <w:p w14:paraId="7A85A7A2" w14:textId="77777777" w:rsidR="00C4011B" w:rsidRPr="007435B9" w:rsidRDefault="00C4011B">
      <w:pPr>
        <w:jc w:val="both"/>
        <w:rPr>
          <w:rFonts w:eastAsiaTheme="minorHAnsi"/>
          <w:lang w:val="de-DE"/>
        </w:rPr>
      </w:pPr>
    </w:p>
    <w:p w14:paraId="646D13F5" w14:textId="77777777" w:rsidR="007435B9" w:rsidRPr="00436A60" w:rsidRDefault="007435B9">
      <w:pPr>
        <w:jc w:val="both"/>
        <w:rPr>
          <w:rFonts w:eastAsiaTheme="minorHAnsi"/>
          <w:b/>
          <w:bCs/>
          <w:lang w:val="de-DE"/>
        </w:rPr>
      </w:pPr>
      <w:r w:rsidRPr="00436A60">
        <w:rPr>
          <w:rFonts w:eastAsiaTheme="minorHAnsi"/>
          <w:b/>
          <w:bCs/>
          <w:lang w:val="de-DE"/>
        </w:rPr>
        <w:t>Strategischer Bedarf für intelligentes Onboarding eingehender Dateien und Jobtickets</w:t>
      </w:r>
    </w:p>
    <w:p w14:paraId="377B3403" w14:textId="77777777" w:rsidR="007435B9" w:rsidRDefault="007435B9" w:rsidP="007435B9">
      <w:pPr>
        <w:jc w:val="both"/>
        <w:rPr>
          <w:rStyle w:val="--l"/>
          <w:lang w:val="de-DE"/>
        </w:rPr>
      </w:pPr>
      <w:r w:rsidRPr="007435B9">
        <w:rPr>
          <w:rStyle w:val="--l"/>
          <w:lang w:val="de-DE"/>
        </w:rPr>
        <w:t>Mit dem kontinuierlichen Fortschritt in den Bereichen Computer Vision und Künstlicher Intelligenz wird es zunehmend wichtiger, dass Automatisierungssoftware diese Technologien integriert. So lassen sich manuelle Tätigkeiten reduzieren, Arbeitsabläufe vereinfachen und der Automatisierungsgrad weiter erhöhen.</w:t>
      </w:r>
    </w:p>
    <w:p w14:paraId="3ACE7C3A" w14:textId="77777777" w:rsidR="007435B9" w:rsidRDefault="007435B9" w:rsidP="007435B9">
      <w:pPr>
        <w:jc w:val="both"/>
        <w:rPr>
          <w:rStyle w:val="--l"/>
          <w:lang w:val="de-DE"/>
        </w:rPr>
      </w:pPr>
    </w:p>
    <w:p w14:paraId="17EB6DA9" w14:textId="56CADA2E" w:rsidR="00BC19B3" w:rsidRDefault="007435B9" w:rsidP="007435B9">
      <w:pPr>
        <w:jc w:val="both"/>
        <w:rPr>
          <w:rStyle w:val="--l"/>
          <w:lang w:val="de-DE"/>
        </w:rPr>
      </w:pPr>
      <w:r w:rsidRPr="007435B9">
        <w:rPr>
          <w:rStyle w:val="--l"/>
          <w:lang w:val="de-DE"/>
        </w:rPr>
        <w:t>Der Eingang von Kundendateien zählt zu den kritischsten Phasen im Produktionsworkflow. Dateien sind häufig falsch benannt und für ein und dasselbe Angebot müssen mehrere Varianten, Formate, Zuschnitte und Substrate verwaltet werden. Aufträge enthalten zudem häufig unstrukturierte Texte wie Kommentare, die interpretiert werden müssen. Die Klärung mit dem Kunden ist zeitaufwendig und erfordert eine erhebliche manuelle Beteiligung, etwa durch das individuelle Öffnen und Prüfen von Dateien. Dieser Prozess birgt das Risiko kostspieliger Fehler und das Chaos eingehender Dateien führt letztlich zu einem Engpass, der Zeit und Ressourcen verschwendet und die Prozesssicherheit beeinträchtigt.</w:t>
      </w:r>
    </w:p>
    <w:p w14:paraId="44DFA930" w14:textId="77777777" w:rsidR="007435B9" w:rsidRPr="007435B9" w:rsidRDefault="007435B9" w:rsidP="007435B9">
      <w:pPr>
        <w:jc w:val="both"/>
        <w:rPr>
          <w:rStyle w:val="--l"/>
          <w:lang w:val="de-DE"/>
        </w:rPr>
      </w:pPr>
    </w:p>
    <w:p w14:paraId="3EB55973" w14:textId="77777777" w:rsidR="007435B9" w:rsidRDefault="007435B9" w:rsidP="00952C51">
      <w:pPr>
        <w:jc w:val="both"/>
        <w:rPr>
          <w:rFonts w:eastAsiaTheme="minorHAnsi"/>
          <w:b/>
          <w:bCs/>
          <w:lang w:val="de-DE"/>
        </w:rPr>
      </w:pPr>
      <w:r w:rsidRPr="007435B9">
        <w:rPr>
          <w:rFonts w:eastAsiaTheme="minorHAnsi"/>
          <w:b/>
          <w:bCs/>
          <w:lang w:val="de-DE"/>
        </w:rPr>
        <w:t xml:space="preserve">Die Stimme des Kunden als Antrieb zur Entwicklung des Moduls AI </w:t>
      </w:r>
      <w:proofErr w:type="spellStart"/>
      <w:r w:rsidRPr="007435B9">
        <w:rPr>
          <w:rFonts w:eastAsiaTheme="minorHAnsi"/>
          <w:b/>
          <w:bCs/>
          <w:lang w:val="de-DE"/>
        </w:rPr>
        <w:t>Queries</w:t>
      </w:r>
      <w:proofErr w:type="spellEnd"/>
    </w:p>
    <w:p w14:paraId="139D338B" w14:textId="34356E1E" w:rsidR="00952C51" w:rsidRDefault="007435B9" w:rsidP="00952C51">
      <w:pPr>
        <w:jc w:val="both"/>
        <w:rPr>
          <w:rStyle w:val="--l"/>
          <w:lang w:val="de-DE"/>
        </w:rPr>
      </w:pPr>
      <w:r w:rsidRPr="007435B9">
        <w:rPr>
          <w:rStyle w:val="--l"/>
          <w:lang w:val="de-DE"/>
        </w:rPr>
        <w:t xml:space="preserve">Nach intensiver Auseinandersetzung mit diesen Herausforderungen und der Entwicklung von Prototypen hat </w:t>
      </w:r>
      <w:proofErr w:type="spellStart"/>
      <w:r w:rsidRPr="007435B9">
        <w:rPr>
          <w:rStyle w:val="--l"/>
          <w:lang w:val="de-DE"/>
        </w:rPr>
        <w:t>OneVision</w:t>
      </w:r>
      <w:proofErr w:type="spellEnd"/>
      <w:r w:rsidRPr="007435B9">
        <w:rPr>
          <w:rStyle w:val="--l"/>
          <w:lang w:val="de-DE"/>
        </w:rPr>
        <w:t xml:space="preserve"> </w:t>
      </w:r>
      <w:r w:rsidRPr="007435B9">
        <w:rPr>
          <w:rStyle w:val="--l"/>
          <w:b/>
          <w:bCs/>
          <w:lang w:val="de-DE"/>
        </w:rPr>
        <w:t xml:space="preserve">AI </w:t>
      </w:r>
      <w:proofErr w:type="spellStart"/>
      <w:r w:rsidRPr="007435B9">
        <w:rPr>
          <w:rStyle w:val="--l"/>
          <w:b/>
          <w:bCs/>
          <w:lang w:val="de-DE"/>
        </w:rPr>
        <w:t>Queries</w:t>
      </w:r>
      <w:proofErr w:type="spellEnd"/>
      <w:r w:rsidRPr="007435B9">
        <w:rPr>
          <w:rStyle w:val="--l"/>
          <w:lang w:val="de-DE"/>
        </w:rPr>
        <w:t xml:space="preserve"> entwickelt – eine Lösung, die </w:t>
      </w:r>
      <w:proofErr w:type="spellStart"/>
      <w:r w:rsidRPr="007435B9">
        <w:rPr>
          <w:rStyle w:val="--l"/>
          <w:lang w:val="de-DE"/>
        </w:rPr>
        <w:t>Prepress</w:t>
      </w:r>
      <w:proofErr w:type="spellEnd"/>
      <w:r w:rsidRPr="007435B9">
        <w:rPr>
          <w:rStyle w:val="--l"/>
          <w:rFonts w:ascii="Cambria Math" w:hAnsi="Cambria Math" w:cs="Cambria Math"/>
          <w:lang w:val="de-DE"/>
        </w:rPr>
        <w:t>‑</w:t>
      </w:r>
      <w:r w:rsidRPr="007435B9">
        <w:rPr>
          <w:rStyle w:val="--l"/>
          <w:lang w:val="de-DE"/>
        </w:rPr>
        <w:t>Automatisierung, intelligentes Jobmanagement sowie KI</w:t>
      </w:r>
      <w:r w:rsidRPr="007435B9">
        <w:rPr>
          <w:rStyle w:val="--l"/>
          <w:rFonts w:ascii="Cambria Math" w:hAnsi="Cambria Math" w:cs="Cambria Math"/>
          <w:lang w:val="de-DE"/>
        </w:rPr>
        <w:t>‑</w:t>
      </w:r>
      <w:r w:rsidRPr="007435B9">
        <w:rPr>
          <w:rStyle w:val="--l"/>
          <w:lang w:val="de-DE"/>
        </w:rPr>
        <w:t>gest</w:t>
      </w:r>
      <w:r w:rsidRPr="007435B9">
        <w:rPr>
          <w:rStyle w:val="--l"/>
          <w:rFonts w:cs="Univers 55"/>
          <w:lang w:val="de-DE"/>
        </w:rPr>
        <w:t>ü</w:t>
      </w:r>
      <w:r w:rsidRPr="007435B9">
        <w:rPr>
          <w:rStyle w:val="--l"/>
          <w:lang w:val="de-DE"/>
        </w:rPr>
        <w:t xml:space="preserve">tzte Dateianalyse und </w:t>
      </w:r>
      <w:r w:rsidRPr="007435B9">
        <w:rPr>
          <w:rStyle w:val="--l"/>
          <w:rFonts w:ascii="Cambria Math" w:hAnsi="Cambria Math" w:cs="Cambria Math"/>
          <w:lang w:val="de-DE"/>
        </w:rPr>
        <w:t>‑</w:t>
      </w:r>
      <w:proofErr w:type="spellStart"/>
      <w:r w:rsidRPr="007435B9">
        <w:rPr>
          <w:rStyle w:val="--l"/>
          <w:lang w:val="de-DE"/>
        </w:rPr>
        <w:t>zuordnung</w:t>
      </w:r>
      <w:proofErr w:type="spellEnd"/>
      <w:r w:rsidRPr="007435B9">
        <w:rPr>
          <w:rStyle w:val="--l"/>
          <w:lang w:val="de-DE"/>
        </w:rPr>
        <w:t xml:space="preserve"> kombiniert. </w:t>
      </w:r>
      <w:r w:rsidRPr="007435B9">
        <w:rPr>
          <w:rStyle w:val="--l"/>
          <w:rFonts w:cs="Univers 55"/>
          <w:lang w:val="de-DE"/>
        </w:rPr>
        <w:t>Ü</w:t>
      </w:r>
      <w:r w:rsidRPr="007435B9">
        <w:rPr>
          <w:rStyle w:val="--l"/>
          <w:lang w:val="de-DE"/>
        </w:rPr>
        <w:t>ber diese neue Schnittstelle wird K</w:t>
      </w:r>
      <w:r w:rsidRPr="007435B9">
        <w:rPr>
          <w:rStyle w:val="--l"/>
          <w:rFonts w:cs="Univers 55"/>
          <w:lang w:val="de-DE"/>
        </w:rPr>
        <w:t>ü</w:t>
      </w:r>
      <w:r w:rsidRPr="007435B9">
        <w:rPr>
          <w:rStyle w:val="--l"/>
          <w:lang w:val="de-DE"/>
        </w:rPr>
        <w:t>nstliche Intelligenz direkt in die Produktionsworkflows integriert.</w:t>
      </w:r>
    </w:p>
    <w:p w14:paraId="117E11EB" w14:textId="77777777" w:rsidR="007435B9" w:rsidRPr="007435B9" w:rsidRDefault="007435B9" w:rsidP="00952C51">
      <w:pPr>
        <w:jc w:val="both"/>
        <w:rPr>
          <w:rStyle w:val="--l"/>
          <w:lang w:val="de-DE"/>
        </w:rPr>
      </w:pPr>
    </w:p>
    <w:p w14:paraId="10CF21A2" w14:textId="353DE346" w:rsidR="00BC19B3" w:rsidRPr="007435B9" w:rsidRDefault="007435B9" w:rsidP="00952C51">
      <w:pPr>
        <w:jc w:val="both"/>
        <w:rPr>
          <w:lang w:val="de-DE"/>
        </w:rPr>
      </w:pPr>
      <w:r w:rsidRPr="007435B9">
        <w:rPr>
          <w:rStyle w:val="--l"/>
          <w:lang w:val="de-DE"/>
        </w:rPr>
        <w:t xml:space="preserve">AI </w:t>
      </w:r>
      <w:proofErr w:type="spellStart"/>
      <w:r w:rsidRPr="007435B9">
        <w:rPr>
          <w:rStyle w:val="--l"/>
          <w:lang w:val="de-DE"/>
        </w:rPr>
        <w:t>Queries</w:t>
      </w:r>
      <w:proofErr w:type="spellEnd"/>
      <w:r w:rsidRPr="007435B9">
        <w:rPr>
          <w:rStyle w:val="--l"/>
          <w:lang w:val="de-DE"/>
        </w:rPr>
        <w:t xml:space="preserve"> bietet einen generischen Ansatz zur Nutzung von Plattformen wie OpenAI, Google Gemini und Mistral. Voraussetzung sind ein Abonnement beim jeweiligen KI</w:t>
      </w:r>
      <w:r w:rsidRPr="007435B9">
        <w:rPr>
          <w:rStyle w:val="--l"/>
          <w:rFonts w:ascii="Cambria Math" w:hAnsi="Cambria Math" w:cs="Cambria Math"/>
          <w:lang w:val="de-DE"/>
        </w:rPr>
        <w:t>‑</w:t>
      </w:r>
      <w:r w:rsidRPr="007435B9">
        <w:rPr>
          <w:rStyle w:val="--l"/>
          <w:lang w:val="de-DE"/>
        </w:rPr>
        <w:t>Anbieter sowie ein API</w:t>
      </w:r>
      <w:r w:rsidRPr="007435B9">
        <w:rPr>
          <w:rStyle w:val="--l"/>
          <w:rFonts w:ascii="Cambria Math" w:hAnsi="Cambria Math" w:cs="Cambria Math"/>
          <w:lang w:val="de-DE"/>
        </w:rPr>
        <w:t>‑</w:t>
      </w:r>
      <w:r w:rsidRPr="007435B9">
        <w:rPr>
          <w:rStyle w:val="--l"/>
          <w:lang w:val="de-DE"/>
        </w:rPr>
        <w:t>Key. Das Modul sendet Prompt</w:t>
      </w:r>
      <w:r w:rsidRPr="007435B9">
        <w:rPr>
          <w:rStyle w:val="--l"/>
          <w:rFonts w:ascii="Cambria Math" w:hAnsi="Cambria Math" w:cs="Cambria Math"/>
          <w:lang w:val="de-DE"/>
        </w:rPr>
        <w:t>‑</w:t>
      </w:r>
      <w:r w:rsidRPr="007435B9">
        <w:rPr>
          <w:rStyle w:val="--l"/>
          <w:lang w:val="de-DE"/>
        </w:rPr>
        <w:t>Anfragen inklusive Dateien und Workflow</w:t>
      </w:r>
      <w:r w:rsidRPr="007435B9">
        <w:rPr>
          <w:rStyle w:val="--l"/>
          <w:rFonts w:ascii="Cambria Math" w:hAnsi="Cambria Math" w:cs="Cambria Math"/>
          <w:lang w:val="de-DE"/>
        </w:rPr>
        <w:t>‑</w:t>
      </w:r>
      <w:r w:rsidRPr="007435B9">
        <w:rPr>
          <w:rStyle w:val="--l"/>
          <w:lang w:val="de-DE"/>
        </w:rPr>
        <w:t>Informationen an das KI</w:t>
      </w:r>
      <w:r w:rsidRPr="007435B9">
        <w:rPr>
          <w:rStyle w:val="--l"/>
          <w:rFonts w:ascii="Cambria Math" w:hAnsi="Cambria Math" w:cs="Cambria Math"/>
          <w:lang w:val="de-DE"/>
        </w:rPr>
        <w:t>‑</w:t>
      </w:r>
      <w:r w:rsidRPr="007435B9">
        <w:rPr>
          <w:rStyle w:val="--l"/>
          <w:lang w:val="de-DE"/>
        </w:rPr>
        <w:t>Modell und verarbeitet dessen Antworten automatisiert weiter. Welche Dateitypen analysiert werden k</w:t>
      </w:r>
      <w:r w:rsidRPr="007435B9">
        <w:rPr>
          <w:rStyle w:val="--l"/>
          <w:rFonts w:cs="Univers 55"/>
          <w:lang w:val="de-DE"/>
        </w:rPr>
        <w:t>ö</w:t>
      </w:r>
      <w:r w:rsidRPr="007435B9">
        <w:rPr>
          <w:rStyle w:val="--l"/>
          <w:lang w:val="de-DE"/>
        </w:rPr>
        <w:t>nnen, h</w:t>
      </w:r>
      <w:r w:rsidRPr="007435B9">
        <w:rPr>
          <w:rStyle w:val="--l"/>
          <w:rFonts w:cs="Univers 55"/>
          <w:lang w:val="de-DE"/>
        </w:rPr>
        <w:t>ä</w:t>
      </w:r>
      <w:r w:rsidRPr="007435B9">
        <w:rPr>
          <w:rStyle w:val="--l"/>
          <w:lang w:val="de-DE"/>
        </w:rPr>
        <w:t>ngt vom gew</w:t>
      </w:r>
      <w:r w:rsidRPr="007435B9">
        <w:rPr>
          <w:rStyle w:val="--l"/>
          <w:rFonts w:cs="Univers 55"/>
          <w:lang w:val="de-DE"/>
        </w:rPr>
        <w:t>ä</w:t>
      </w:r>
      <w:r w:rsidRPr="007435B9">
        <w:rPr>
          <w:rStyle w:val="--l"/>
          <w:lang w:val="de-DE"/>
        </w:rPr>
        <w:t>hlten Anbieter ab. Die Ergebnisse stehen als strukturierte Informationen zur Verf</w:t>
      </w:r>
      <w:r w:rsidRPr="007435B9">
        <w:rPr>
          <w:rStyle w:val="--l"/>
          <w:rFonts w:cs="Univers 55"/>
          <w:lang w:val="de-DE"/>
        </w:rPr>
        <w:t>ü</w:t>
      </w:r>
      <w:r w:rsidRPr="007435B9">
        <w:rPr>
          <w:rStyle w:val="--l"/>
          <w:lang w:val="de-DE"/>
        </w:rPr>
        <w:t xml:space="preserve">gung </w:t>
      </w:r>
      <w:r w:rsidRPr="007435B9">
        <w:rPr>
          <w:rStyle w:val="--l"/>
          <w:rFonts w:cs="Univers 55"/>
          <w:lang w:val="de-DE"/>
        </w:rPr>
        <w:t>–</w:t>
      </w:r>
      <w:r w:rsidRPr="007435B9">
        <w:rPr>
          <w:rStyle w:val="--l"/>
          <w:lang w:val="de-DE"/>
        </w:rPr>
        <w:t xml:space="preserve"> beispielsweise als separate Textdatei, als Jo</w:t>
      </w:r>
      <w:r w:rsidR="00654994">
        <w:rPr>
          <w:rStyle w:val="--l"/>
          <w:lang w:val="de-DE"/>
        </w:rPr>
        <w:t>b Property</w:t>
      </w:r>
      <w:r w:rsidRPr="007435B9">
        <w:rPr>
          <w:rStyle w:val="--l"/>
          <w:lang w:val="de-DE"/>
        </w:rPr>
        <w:t xml:space="preserve"> oder als vollst</w:t>
      </w:r>
      <w:r w:rsidRPr="007435B9">
        <w:rPr>
          <w:rStyle w:val="--l"/>
          <w:rFonts w:cs="Univers 55"/>
          <w:lang w:val="de-DE"/>
        </w:rPr>
        <w:t>ä</w:t>
      </w:r>
      <w:r w:rsidRPr="007435B9">
        <w:rPr>
          <w:rStyle w:val="--l"/>
          <w:lang w:val="de-DE"/>
        </w:rPr>
        <w:t>ndiges XML</w:t>
      </w:r>
      <w:r w:rsidRPr="007435B9">
        <w:rPr>
          <w:rStyle w:val="--l"/>
          <w:rFonts w:ascii="Cambria Math" w:hAnsi="Cambria Math" w:cs="Cambria Math"/>
          <w:lang w:val="de-DE"/>
        </w:rPr>
        <w:t>‑</w:t>
      </w:r>
      <w:r w:rsidRPr="007435B9">
        <w:rPr>
          <w:rStyle w:val="--l"/>
          <w:lang w:val="de-DE"/>
        </w:rPr>
        <w:t xml:space="preserve"> oder JSON</w:t>
      </w:r>
      <w:r w:rsidRPr="007435B9">
        <w:rPr>
          <w:rStyle w:val="--l"/>
          <w:rFonts w:ascii="Cambria Math" w:hAnsi="Cambria Math" w:cs="Cambria Math"/>
          <w:lang w:val="de-DE"/>
        </w:rPr>
        <w:t>‑</w:t>
      </w:r>
      <w:r w:rsidRPr="007435B9">
        <w:rPr>
          <w:rStyle w:val="--l"/>
          <w:lang w:val="de-DE"/>
        </w:rPr>
        <w:t>Jobticket.</w:t>
      </w:r>
      <w:r w:rsidR="009D19F6" w:rsidRPr="007435B9">
        <w:rPr>
          <w:lang w:val="de-DE"/>
        </w:rPr>
        <w:br/>
      </w:r>
    </w:p>
    <w:p w14:paraId="326BBEE1" w14:textId="381189EB" w:rsidR="00604ACF" w:rsidRDefault="00604ACF" w:rsidP="006B6B98">
      <w:pPr>
        <w:jc w:val="both"/>
        <w:rPr>
          <w:rFonts w:eastAsiaTheme="minorHAnsi"/>
          <w:b/>
          <w:bCs/>
          <w:lang w:val="de-DE"/>
        </w:rPr>
      </w:pPr>
      <w:r w:rsidRPr="00604ACF">
        <w:rPr>
          <w:rFonts w:eastAsiaTheme="minorHAnsi"/>
          <w:b/>
          <w:bCs/>
          <w:lang w:val="de-DE"/>
        </w:rPr>
        <w:t>Künstliche Intelligenz in Datenanalyse und Datenverarbeitung – Anwendungsfäl</w:t>
      </w:r>
      <w:r w:rsidR="006B6B98">
        <w:rPr>
          <w:rFonts w:eastAsiaTheme="minorHAnsi"/>
          <w:b/>
          <w:bCs/>
          <w:lang w:val="de-DE"/>
        </w:rPr>
        <w:t xml:space="preserve">le  </w:t>
      </w:r>
      <w:r w:rsidRPr="00604ACF">
        <w:rPr>
          <w:rFonts w:eastAsiaTheme="minorHAnsi"/>
          <w:b/>
          <w:bCs/>
          <w:lang w:val="de-DE"/>
        </w:rPr>
        <w:t xml:space="preserve">für AI </w:t>
      </w:r>
      <w:proofErr w:type="spellStart"/>
      <w:r w:rsidRPr="00604ACF">
        <w:rPr>
          <w:rFonts w:eastAsiaTheme="minorHAnsi"/>
          <w:b/>
          <w:bCs/>
          <w:lang w:val="de-DE"/>
        </w:rPr>
        <w:t>Queries</w:t>
      </w:r>
      <w:proofErr w:type="spellEnd"/>
    </w:p>
    <w:p w14:paraId="655144ED" w14:textId="77777777" w:rsidR="00604ACF" w:rsidRPr="00604ACF" w:rsidRDefault="00604ACF" w:rsidP="00604ACF">
      <w:pPr>
        <w:jc w:val="both"/>
        <w:rPr>
          <w:rStyle w:val="--l"/>
          <w:szCs w:val="20"/>
          <w:lang w:val="de-DE"/>
        </w:rPr>
      </w:pPr>
      <w:r w:rsidRPr="00604ACF">
        <w:rPr>
          <w:rStyle w:val="--l"/>
          <w:szCs w:val="20"/>
          <w:lang w:val="de-DE"/>
        </w:rPr>
        <w:t>Das neue Add</w:t>
      </w:r>
      <w:r w:rsidRPr="00604ACF">
        <w:rPr>
          <w:rStyle w:val="--l"/>
          <w:rFonts w:ascii="Cambria Math" w:hAnsi="Cambria Math" w:cs="Cambria Math"/>
          <w:szCs w:val="20"/>
          <w:lang w:val="de-DE"/>
        </w:rPr>
        <w:t>‑</w:t>
      </w:r>
      <w:r w:rsidRPr="00604ACF">
        <w:rPr>
          <w:rStyle w:val="--l"/>
          <w:szCs w:val="20"/>
          <w:lang w:val="de-DE"/>
        </w:rPr>
        <w:t>on erm</w:t>
      </w:r>
      <w:r w:rsidRPr="00604ACF">
        <w:rPr>
          <w:rStyle w:val="--l"/>
          <w:rFonts w:cs="Univers 55"/>
          <w:szCs w:val="20"/>
          <w:lang w:val="de-DE"/>
        </w:rPr>
        <w:t>ö</w:t>
      </w:r>
      <w:r w:rsidRPr="00604ACF">
        <w:rPr>
          <w:rStyle w:val="--l"/>
          <w:szCs w:val="20"/>
          <w:lang w:val="de-DE"/>
        </w:rPr>
        <w:t>glicht eine intelligente, KI</w:t>
      </w:r>
      <w:r w:rsidRPr="00604ACF">
        <w:rPr>
          <w:rStyle w:val="--l"/>
          <w:rFonts w:ascii="Cambria Math" w:hAnsi="Cambria Math" w:cs="Cambria Math"/>
          <w:szCs w:val="20"/>
          <w:lang w:val="de-DE"/>
        </w:rPr>
        <w:t>‑</w:t>
      </w:r>
      <w:r w:rsidRPr="00604ACF">
        <w:rPr>
          <w:rStyle w:val="--l"/>
          <w:szCs w:val="20"/>
          <w:lang w:val="de-DE"/>
        </w:rPr>
        <w:t>getriebene Automatisierung entlang des gesamten Produktionsworkflows. Bilder und Dokumente werden analysiert, um relevante Inhalte wie Objekte, Personen oder auftragsbezogene Informationen zu erkennen, strukturiert aufzubereiten und f</w:t>
      </w:r>
      <w:r w:rsidRPr="00604ACF">
        <w:rPr>
          <w:rStyle w:val="--l"/>
          <w:rFonts w:cs="Univers 55"/>
          <w:szCs w:val="20"/>
          <w:lang w:val="de-DE"/>
        </w:rPr>
        <w:t>ü</w:t>
      </w:r>
      <w:r w:rsidRPr="00604ACF">
        <w:rPr>
          <w:rStyle w:val="--l"/>
          <w:szCs w:val="20"/>
          <w:lang w:val="de-DE"/>
        </w:rPr>
        <w:t>r nachgelagerte Prozessschritte bereitzustellen.</w:t>
      </w:r>
    </w:p>
    <w:p w14:paraId="79CE27BD" w14:textId="77777777" w:rsidR="00604ACF" w:rsidRPr="00604ACF" w:rsidRDefault="00604ACF" w:rsidP="00604ACF">
      <w:pPr>
        <w:jc w:val="both"/>
        <w:rPr>
          <w:rStyle w:val="--l"/>
          <w:szCs w:val="20"/>
          <w:lang w:val="de-DE"/>
        </w:rPr>
      </w:pPr>
    </w:p>
    <w:p w14:paraId="47C81882" w14:textId="2DD200C8" w:rsidR="00C4011B" w:rsidRPr="00604ACF" w:rsidRDefault="00604ACF" w:rsidP="00A708C3">
      <w:pPr>
        <w:jc w:val="both"/>
        <w:rPr>
          <w:rStyle w:val="--l"/>
          <w:szCs w:val="20"/>
          <w:lang w:val="de-DE"/>
        </w:rPr>
      </w:pPr>
      <w:r w:rsidRPr="00604ACF">
        <w:rPr>
          <w:rStyle w:val="--l"/>
          <w:szCs w:val="20"/>
          <w:lang w:val="de-DE"/>
        </w:rPr>
        <w:t xml:space="preserve">AI </w:t>
      </w:r>
      <w:proofErr w:type="spellStart"/>
      <w:r w:rsidRPr="00604ACF">
        <w:rPr>
          <w:rStyle w:val="--l"/>
          <w:szCs w:val="20"/>
          <w:lang w:val="de-DE"/>
        </w:rPr>
        <w:t>Queries</w:t>
      </w:r>
      <w:proofErr w:type="spellEnd"/>
      <w:r w:rsidRPr="00604ACF">
        <w:rPr>
          <w:rStyle w:val="--l"/>
          <w:szCs w:val="20"/>
          <w:lang w:val="de-DE"/>
        </w:rPr>
        <w:t xml:space="preserve"> verkürzt die Time-</w:t>
      </w:r>
      <w:proofErr w:type="spellStart"/>
      <w:r w:rsidRPr="00604ACF">
        <w:rPr>
          <w:rStyle w:val="--l"/>
          <w:szCs w:val="20"/>
          <w:lang w:val="de-DE"/>
        </w:rPr>
        <w:t>to</w:t>
      </w:r>
      <w:proofErr w:type="spellEnd"/>
      <w:r w:rsidRPr="00604ACF">
        <w:rPr>
          <w:rStyle w:val="--l"/>
          <w:szCs w:val="20"/>
          <w:lang w:val="de-DE"/>
        </w:rPr>
        <w:t>-</w:t>
      </w:r>
      <w:proofErr w:type="spellStart"/>
      <w:r w:rsidRPr="00604ACF">
        <w:rPr>
          <w:rStyle w:val="--l"/>
          <w:szCs w:val="20"/>
          <w:lang w:val="de-DE"/>
        </w:rPr>
        <w:t>Production</w:t>
      </w:r>
      <w:proofErr w:type="spellEnd"/>
      <w:r w:rsidRPr="00604ACF">
        <w:rPr>
          <w:rStyle w:val="--l"/>
          <w:szCs w:val="20"/>
          <w:lang w:val="de-DE"/>
        </w:rPr>
        <w:t xml:space="preserve"> deutlich, indem aus unstrukturierten Eingaben wie</w:t>
      </w:r>
      <w:r w:rsidR="00A708C3">
        <w:rPr>
          <w:rStyle w:val="--l"/>
          <w:szCs w:val="20"/>
          <w:lang w:val="de-DE"/>
        </w:rPr>
        <w:t xml:space="preserve">  </w:t>
      </w:r>
      <w:r w:rsidRPr="00604ACF">
        <w:rPr>
          <w:rStyle w:val="--l"/>
          <w:szCs w:val="20"/>
          <w:lang w:val="de-DE"/>
        </w:rPr>
        <w:t>E-Mails oder Kommentarfeldern automatisch vollständige Jobtickets generiert werden. Auftragsparameter wie Formatvarianten, Materialien oder Sonderhinweise werden erkannt, strukturiert und direkt in den Workflow überführt. Auf dieser Basis lassen sich automatisiert Folgeprozesse anstoßen – etwa die gezielte Benachrichtigung beteiligter Abteilungen bei Sonderanforderungen. Manuelle Übergaben entfallen, Entscheidungen erfolgen früher im Prozess, und potenzielle Fehlerquellen werden bereits beim Auftragseingang reduziert.</w:t>
      </w:r>
    </w:p>
    <w:p w14:paraId="7DC9203C" w14:textId="77777777" w:rsidR="00604ACF" w:rsidRPr="00604ACF" w:rsidRDefault="00604ACF" w:rsidP="00604ACF">
      <w:pPr>
        <w:jc w:val="both"/>
        <w:rPr>
          <w:rStyle w:val="--l"/>
          <w:szCs w:val="20"/>
          <w:lang w:val="de-DE"/>
        </w:rPr>
      </w:pPr>
    </w:p>
    <w:p w14:paraId="5BE2632A" w14:textId="77777777" w:rsidR="004C080B" w:rsidRDefault="004C080B">
      <w:pPr>
        <w:suppressAutoHyphens w:val="0"/>
        <w:rPr>
          <w:rStyle w:val="--l"/>
          <w:b/>
          <w:bCs/>
          <w:szCs w:val="20"/>
          <w:lang w:val="de-DE"/>
        </w:rPr>
      </w:pPr>
      <w:r>
        <w:rPr>
          <w:rStyle w:val="--l"/>
          <w:b/>
          <w:bCs/>
          <w:szCs w:val="20"/>
          <w:lang w:val="de-DE"/>
        </w:rPr>
        <w:br w:type="page"/>
      </w:r>
    </w:p>
    <w:p w14:paraId="539E5091" w14:textId="3DF43001" w:rsidR="00FD1A3D" w:rsidRPr="00604ACF" w:rsidRDefault="00604ACF" w:rsidP="00FD1A3D">
      <w:pPr>
        <w:jc w:val="both"/>
        <w:rPr>
          <w:rStyle w:val="--l"/>
          <w:szCs w:val="20"/>
          <w:lang w:val="de-DE"/>
        </w:rPr>
      </w:pPr>
      <w:r w:rsidRPr="00604ACF">
        <w:rPr>
          <w:rStyle w:val="--l"/>
          <w:b/>
          <w:bCs/>
          <w:szCs w:val="20"/>
          <w:lang w:val="de-DE"/>
        </w:rPr>
        <w:lastRenderedPageBreak/>
        <w:t>Schlusswort</w:t>
      </w:r>
    </w:p>
    <w:p w14:paraId="48D36ABD" w14:textId="77777777" w:rsidR="00604ACF" w:rsidRPr="00C5739B" w:rsidRDefault="00604ACF" w:rsidP="00E85121">
      <w:pPr>
        <w:jc w:val="both"/>
        <w:rPr>
          <w:szCs w:val="20"/>
          <w:lang w:val="de-DE"/>
        </w:rPr>
      </w:pPr>
      <w:r w:rsidRPr="00DC4F7A">
        <w:rPr>
          <w:szCs w:val="20"/>
          <w:lang w:val="de-DE"/>
        </w:rPr>
        <w:t xml:space="preserve">Mit AI </w:t>
      </w:r>
      <w:proofErr w:type="spellStart"/>
      <w:r w:rsidRPr="00DC4F7A">
        <w:rPr>
          <w:szCs w:val="20"/>
          <w:lang w:val="de-DE"/>
        </w:rPr>
        <w:t>Queries</w:t>
      </w:r>
      <w:proofErr w:type="spellEnd"/>
      <w:r w:rsidRPr="00DC4F7A">
        <w:rPr>
          <w:szCs w:val="20"/>
          <w:lang w:val="de-DE"/>
        </w:rPr>
        <w:t xml:space="preserve"> integriert </w:t>
      </w:r>
      <w:proofErr w:type="spellStart"/>
      <w:r w:rsidRPr="00DC4F7A">
        <w:rPr>
          <w:szCs w:val="20"/>
          <w:lang w:val="de-DE"/>
        </w:rPr>
        <w:t>OneVision</w:t>
      </w:r>
      <w:proofErr w:type="spellEnd"/>
      <w:r w:rsidRPr="00DC4F7A">
        <w:rPr>
          <w:szCs w:val="20"/>
          <w:lang w:val="de-DE"/>
        </w:rPr>
        <w:t xml:space="preserve"> die Leistungsfähigkeit moderner KI-Plattformen direkt in bestehende Produktionsworkflows. Funktionen, die Anwender bislang aus Lösungen wie ChatGPT, Google Gemini oder Mistral kennen, lassen sich nun nahtlos und automatisiert in </w:t>
      </w:r>
      <w:proofErr w:type="spellStart"/>
      <w:r w:rsidRPr="00DC4F7A">
        <w:rPr>
          <w:szCs w:val="20"/>
          <w:lang w:val="de-DE"/>
        </w:rPr>
        <w:t>OneVision</w:t>
      </w:r>
      <w:proofErr w:type="spellEnd"/>
      <w:r w:rsidRPr="00DC4F7A">
        <w:rPr>
          <w:szCs w:val="20"/>
          <w:lang w:val="de-DE"/>
        </w:rPr>
        <w:t>-Systeme einbinden. Künstliche Intelligenz entwickelt sich damit vom isolierten Hilfswerkzeug zu einem integralen Bestandteil der Produktionsautomatisierung. Das Ergebnis sind höhere Effizienz, gesteigerte Prozesssicherheit und neue Innovationspotenziale in der Druckproduktion.</w:t>
      </w:r>
    </w:p>
    <w:p w14:paraId="54F6203B" w14:textId="77777777" w:rsidR="00FD1A3D" w:rsidRPr="00604ACF" w:rsidRDefault="00FD1A3D" w:rsidP="009573C9">
      <w:pPr>
        <w:jc w:val="both"/>
        <w:rPr>
          <w:rStyle w:val="--l"/>
          <w:szCs w:val="20"/>
          <w:lang w:val="de-DE"/>
        </w:rPr>
      </w:pPr>
    </w:p>
    <w:p w14:paraId="0717AD61" w14:textId="467F5A5F" w:rsidR="00A03501" w:rsidRDefault="00A03501" w:rsidP="00415FF2">
      <w:pPr>
        <w:suppressAutoHyphens w:val="0"/>
        <w:autoSpaceDE w:val="0"/>
        <w:autoSpaceDN w:val="0"/>
        <w:adjustRightInd w:val="0"/>
        <w:jc w:val="both"/>
        <w:rPr>
          <w:szCs w:val="20"/>
          <w:lang w:val="de-DE"/>
        </w:rPr>
      </w:pPr>
      <w:r w:rsidRPr="00A03501">
        <w:rPr>
          <w:szCs w:val="20"/>
          <w:lang w:val="de-DE"/>
        </w:rPr>
        <w:t xml:space="preserve">Weitere Informationen zu den Automatisierungslösungen von </w:t>
      </w:r>
      <w:proofErr w:type="spellStart"/>
      <w:r w:rsidRPr="00A03501">
        <w:rPr>
          <w:szCs w:val="20"/>
          <w:lang w:val="de-DE"/>
        </w:rPr>
        <w:t>OneVision</w:t>
      </w:r>
      <w:proofErr w:type="spellEnd"/>
      <w:r w:rsidRPr="00A03501">
        <w:rPr>
          <w:szCs w:val="20"/>
          <w:lang w:val="de-DE"/>
        </w:rPr>
        <w:t xml:space="preserve"> Software finden Sie unter </w:t>
      </w:r>
      <w:hyperlink r:id="rId8" w:history="1">
        <w:r w:rsidRPr="00852BD9">
          <w:rPr>
            <w:rStyle w:val="Hyperlink"/>
            <w:szCs w:val="20"/>
            <w:lang w:val="de-DE"/>
          </w:rPr>
          <w:t>www.onevision.com</w:t>
        </w:r>
      </w:hyperlink>
      <w:r w:rsidRPr="00A03501">
        <w:rPr>
          <w:szCs w:val="20"/>
          <w:lang w:val="de-DE"/>
        </w:rPr>
        <w:t>.</w:t>
      </w:r>
    </w:p>
    <w:p w14:paraId="32C87DC8" w14:textId="77777777" w:rsidR="00A03501" w:rsidRDefault="00A03501" w:rsidP="00415FF2">
      <w:pPr>
        <w:suppressAutoHyphens w:val="0"/>
        <w:autoSpaceDE w:val="0"/>
        <w:autoSpaceDN w:val="0"/>
        <w:adjustRightInd w:val="0"/>
        <w:jc w:val="both"/>
        <w:rPr>
          <w:szCs w:val="20"/>
          <w:lang w:val="de-DE"/>
        </w:rPr>
      </w:pPr>
    </w:p>
    <w:p w14:paraId="6FA7A982" w14:textId="0A63D3FE" w:rsidR="00415FF2" w:rsidRPr="00323903" w:rsidRDefault="00415FF2" w:rsidP="00415FF2">
      <w:pPr>
        <w:suppressAutoHyphens w:val="0"/>
        <w:autoSpaceDE w:val="0"/>
        <w:autoSpaceDN w:val="0"/>
        <w:adjustRightInd w:val="0"/>
        <w:jc w:val="both"/>
        <w:rPr>
          <w:rFonts w:eastAsiaTheme="minorHAnsi"/>
          <w:b/>
          <w:bCs/>
          <w:sz w:val="18"/>
          <w:szCs w:val="18"/>
          <w:lang w:val="de-DE"/>
        </w:rPr>
      </w:pPr>
      <w:r w:rsidRPr="00323903">
        <w:rPr>
          <w:rFonts w:eastAsiaTheme="minorHAnsi"/>
          <w:b/>
          <w:bCs/>
          <w:sz w:val="18"/>
          <w:szCs w:val="18"/>
          <w:lang w:val="de-DE"/>
        </w:rPr>
        <w:t xml:space="preserve">Über </w:t>
      </w:r>
      <w:proofErr w:type="spellStart"/>
      <w:r w:rsidRPr="00323903">
        <w:rPr>
          <w:rFonts w:eastAsiaTheme="minorHAnsi"/>
          <w:b/>
          <w:bCs/>
          <w:sz w:val="18"/>
          <w:szCs w:val="18"/>
          <w:lang w:val="de-DE"/>
        </w:rPr>
        <w:t>OneVision</w:t>
      </w:r>
      <w:proofErr w:type="spellEnd"/>
      <w:r w:rsidRPr="00323903">
        <w:rPr>
          <w:rFonts w:eastAsiaTheme="minorHAnsi"/>
          <w:b/>
          <w:bCs/>
          <w:sz w:val="18"/>
          <w:szCs w:val="18"/>
          <w:lang w:val="de-DE"/>
        </w:rPr>
        <w:t xml:space="preserve"> Software AG</w:t>
      </w:r>
    </w:p>
    <w:p w14:paraId="0E1EC6A8" w14:textId="77777777" w:rsidR="00415FF2" w:rsidRDefault="00415FF2" w:rsidP="00415FF2">
      <w:pPr>
        <w:suppressAutoHyphens w:val="0"/>
        <w:autoSpaceDE w:val="0"/>
        <w:autoSpaceDN w:val="0"/>
        <w:adjustRightInd w:val="0"/>
        <w:jc w:val="both"/>
        <w:rPr>
          <w:rFonts w:eastAsiaTheme="minorHAnsi"/>
          <w:sz w:val="18"/>
          <w:szCs w:val="18"/>
          <w:lang w:val="de-DE"/>
        </w:rPr>
      </w:pPr>
      <w:r w:rsidRPr="00323903">
        <w:rPr>
          <w:rFonts w:eastAsiaTheme="minorHAnsi"/>
          <w:sz w:val="18"/>
          <w:szCs w:val="18"/>
          <w:lang w:val="de-DE"/>
        </w:rPr>
        <w:t xml:space="preserve">Die </w:t>
      </w:r>
      <w:proofErr w:type="spellStart"/>
      <w:r w:rsidRPr="00323903">
        <w:rPr>
          <w:rFonts w:eastAsiaTheme="minorHAnsi"/>
          <w:sz w:val="18"/>
          <w:szCs w:val="18"/>
          <w:lang w:val="de-DE"/>
        </w:rPr>
        <w:t>OneVision</w:t>
      </w:r>
      <w:proofErr w:type="spellEnd"/>
      <w:r w:rsidRPr="00323903">
        <w:rPr>
          <w:rFonts w:eastAsiaTheme="minorHAnsi"/>
          <w:sz w:val="18"/>
          <w:szCs w:val="18"/>
          <w:lang w:val="de-DE"/>
        </w:rPr>
        <w:t xml:space="preserve"> Software AG ist ein internationaler Softwarehersteller für die Automatisierung von Produktionsprozessen in der Druck- und Verlagsbranche sowie in zahlreichen weiteren Industriesegmenten. Seit über 30 Jahren verhilft das Unternehmen mit seinen Automatisierungslösungen mehr als 3.000 Kunden weltweit zu mehr Profitabilität. Als global agierendes Unternehmen unterhält </w:t>
      </w:r>
      <w:proofErr w:type="spellStart"/>
      <w:r w:rsidRPr="00323903">
        <w:rPr>
          <w:rFonts w:eastAsiaTheme="minorHAnsi"/>
          <w:sz w:val="18"/>
          <w:szCs w:val="18"/>
          <w:lang w:val="de-DE"/>
        </w:rPr>
        <w:t>OneVision</w:t>
      </w:r>
      <w:proofErr w:type="spellEnd"/>
      <w:r w:rsidRPr="00323903">
        <w:rPr>
          <w:rFonts w:eastAsiaTheme="minorHAnsi"/>
          <w:sz w:val="18"/>
          <w:szCs w:val="18"/>
          <w:lang w:val="de-DE"/>
        </w:rPr>
        <w:t xml:space="preserve"> Gesellschaften in Deutschland, USA, Großbritannien, Frankreich, Brasilien, Singapur und Indien.</w:t>
      </w:r>
    </w:p>
    <w:p w14:paraId="43F132C0" w14:textId="77777777" w:rsidR="00BC19B3" w:rsidRPr="00415FF2" w:rsidRDefault="00BC19B3">
      <w:pPr>
        <w:suppressAutoHyphens w:val="0"/>
        <w:autoSpaceDE w:val="0"/>
        <w:autoSpaceDN w:val="0"/>
        <w:adjustRightInd w:val="0"/>
        <w:jc w:val="both"/>
        <w:rPr>
          <w:rFonts w:eastAsiaTheme="minorHAnsi"/>
          <w:sz w:val="18"/>
          <w:szCs w:val="18"/>
          <w:lang w:val="de-DE"/>
        </w:rPr>
      </w:pPr>
    </w:p>
    <w:p w14:paraId="1734C027" w14:textId="0AD95429" w:rsidR="00BC19B3" w:rsidRDefault="00A03501">
      <w:pPr>
        <w:rPr>
          <w:b/>
          <w:sz w:val="16"/>
          <w:szCs w:val="16"/>
        </w:rPr>
      </w:pPr>
      <w:proofErr w:type="spellStart"/>
      <w:r>
        <w:rPr>
          <w:b/>
          <w:sz w:val="16"/>
          <w:szCs w:val="16"/>
        </w:rPr>
        <w:t>Bildnachweis</w:t>
      </w:r>
      <w:proofErr w:type="spellEnd"/>
      <w:r>
        <w:rPr>
          <w:b/>
          <w:sz w:val="16"/>
          <w:szCs w:val="16"/>
        </w:rPr>
        <w:t>:</w:t>
      </w:r>
    </w:p>
    <w:p w14:paraId="5DBC47D2" w14:textId="77777777" w:rsidR="00BC19B3" w:rsidRDefault="00BC19B3">
      <w:pPr>
        <w:rPr>
          <w:b/>
          <w:sz w:val="16"/>
          <w:szCs w:val="16"/>
        </w:rPr>
      </w:pPr>
    </w:p>
    <w:p w14:paraId="1B1C3136" w14:textId="160B0F8C" w:rsidR="00BC19B3" w:rsidRDefault="005C027C">
      <w:pPr>
        <w:rPr>
          <w:b/>
          <w:sz w:val="16"/>
          <w:szCs w:val="16"/>
        </w:rPr>
      </w:pPr>
      <w:r>
        <w:rPr>
          <w:b/>
          <w:noProof/>
          <w:sz w:val="16"/>
          <w:szCs w:val="16"/>
          <w:lang w:eastAsia="en-US"/>
        </w:rPr>
        <w:drawing>
          <wp:inline distT="0" distB="0" distL="0" distR="0" wp14:anchorId="77D301AC" wp14:editId="4160260E">
            <wp:extent cx="4726800" cy="2160000"/>
            <wp:effectExtent l="0" t="0" r="0" b="0"/>
            <wp:docPr id="103909330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26800" cy="2160000"/>
                    </a:xfrm>
                    <a:prstGeom prst="rect">
                      <a:avLst/>
                    </a:prstGeom>
                    <a:noFill/>
                    <a:ln>
                      <a:noFill/>
                    </a:ln>
                  </pic:spPr>
                </pic:pic>
              </a:graphicData>
            </a:graphic>
          </wp:inline>
        </w:drawing>
      </w:r>
    </w:p>
    <w:p w14:paraId="2398AA01" w14:textId="77777777" w:rsidR="00BC19B3" w:rsidRDefault="00BC19B3">
      <w:pPr>
        <w:rPr>
          <w:b/>
          <w:sz w:val="16"/>
          <w:szCs w:val="16"/>
        </w:rPr>
      </w:pPr>
    </w:p>
    <w:p w14:paraId="32BEA37C" w14:textId="19B78D5D" w:rsidR="00BC19B3" w:rsidRPr="00770E55" w:rsidRDefault="00770E55">
      <w:pPr>
        <w:pStyle w:val="StandardWeb"/>
        <w:rPr>
          <w:rFonts w:ascii="Univers 55" w:eastAsiaTheme="minorHAnsi" w:hAnsi="Univers 55"/>
          <w:i/>
          <w:sz w:val="16"/>
          <w:szCs w:val="16"/>
          <w:lang w:val="de-DE"/>
        </w:rPr>
      </w:pPr>
      <w:r w:rsidRPr="00770E55">
        <w:rPr>
          <w:rFonts w:ascii="Univers 55" w:eastAsiaTheme="minorHAnsi" w:hAnsi="Univers 55"/>
          <w:i/>
          <w:sz w:val="16"/>
          <w:szCs w:val="16"/>
          <w:lang w:val="de-DE"/>
        </w:rPr>
        <w:t>Bild</w:t>
      </w:r>
      <w:r w:rsidR="009D19F6" w:rsidRPr="00770E55">
        <w:rPr>
          <w:rFonts w:ascii="Univers 55" w:eastAsiaTheme="minorHAnsi" w:hAnsi="Univers 55"/>
          <w:i/>
          <w:sz w:val="16"/>
          <w:szCs w:val="16"/>
          <w:lang w:val="de-DE"/>
        </w:rPr>
        <w:t xml:space="preserve">: </w:t>
      </w:r>
      <w:proofErr w:type="spellStart"/>
      <w:r w:rsidR="009D19F6" w:rsidRPr="00770E55">
        <w:rPr>
          <w:rFonts w:ascii="Univers 55" w:eastAsiaTheme="minorHAnsi" w:hAnsi="Univers 55"/>
          <w:i/>
          <w:sz w:val="16"/>
          <w:szCs w:val="16"/>
          <w:lang w:val="de-DE"/>
        </w:rPr>
        <w:t>OneVision</w:t>
      </w:r>
      <w:proofErr w:type="spellEnd"/>
      <w:r w:rsidR="009D19F6" w:rsidRPr="00770E55">
        <w:rPr>
          <w:rFonts w:ascii="Univers 55" w:eastAsiaTheme="minorHAnsi" w:hAnsi="Univers 55"/>
          <w:i/>
          <w:sz w:val="16"/>
          <w:szCs w:val="16"/>
          <w:lang w:val="de-DE"/>
        </w:rPr>
        <w:t xml:space="preserve"> Software pr</w:t>
      </w:r>
      <w:r w:rsidRPr="00770E55">
        <w:rPr>
          <w:rFonts w:ascii="Univers 55" w:eastAsiaTheme="minorHAnsi" w:hAnsi="Univers 55"/>
          <w:i/>
          <w:sz w:val="16"/>
          <w:szCs w:val="16"/>
          <w:lang w:val="de-DE"/>
        </w:rPr>
        <w:t>äsentiert</w:t>
      </w:r>
      <w:r w:rsidR="009D19F6" w:rsidRPr="00770E55">
        <w:rPr>
          <w:rFonts w:ascii="Univers 55" w:eastAsiaTheme="minorHAnsi" w:hAnsi="Univers 55"/>
          <w:i/>
          <w:sz w:val="16"/>
          <w:szCs w:val="16"/>
          <w:lang w:val="de-DE"/>
        </w:rPr>
        <w:t xml:space="preserve"> AI </w:t>
      </w:r>
      <w:proofErr w:type="spellStart"/>
      <w:r w:rsidR="009D19F6" w:rsidRPr="00770E55">
        <w:rPr>
          <w:rFonts w:ascii="Univers 55" w:eastAsiaTheme="minorHAnsi" w:hAnsi="Univers 55"/>
          <w:i/>
          <w:sz w:val="16"/>
          <w:szCs w:val="16"/>
          <w:lang w:val="de-DE"/>
        </w:rPr>
        <w:t>Queries</w:t>
      </w:r>
      <w:proofErr w:type="spellEnd"/>
    </w:p>
    <w:p w14:paraId="56928B96" w14:textId="77777777" w:rsidR="00BC19B3" w:rsidRPr="00770E55" w:rsidRDefault="00BC19B3">
      <w:pPr>
        <w:pStyle w:val="StandardWeb"/>
        <w:rPr>
          <w:sz w:val="16"/>
          <w:szCs w:val="16"/>
          <w:lang w:val="de-DE"/>
        </w:rPr>
      </w:pPr>
    </w:p>
    <w:p w14:paraId="4F01D488" w14:textId="77777777" w:rsidR="00BC19B3" w:rsidRPr="00770E55" w:rsidRDefault="00BC19B3">
      <w:pPr>
        <w:pStyle w:val="StandardWeb"/>
        <w:rPr>
          <w:sz w:val="16"/>
          <w:szCs w:val="16"/>
          <w:lang w:val="de-DE"/>
        </w:rPr>
      </w:pPr>
    </w:p>
    <w:p w14:paraId="1443337C" w14:textId="77777777" w:rsidR="00BC19B3" w:rsidRDefault="009D19F6">
      <w:pPr>
        <w:rPr>
          <w:sz w:val="16"/>
          <w:szCs w:val="16"/>
        </w:rPr>
      </w:pPr>
      <w:r>
        <w:rPr>
          <w:noProof/>
          <w:sz w:val="16"/>
          <w:szCs w:val="16"/>
          <w:lang w:eastAsia="en-US"/>
        </w:rPr>
        <w:drawing>
          <wp:inline distT="0" distB="0" distL="0" distR="0" wp14:anchorId="187FBAE8" wp14:editId="77322075">
            <wp:extent cx="1256306" cy="358925"/>
            <wp:effectExtent l="0" t="0" r="1270"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Logo-OneVision_for_web.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71356" cy="363225"/>
                    </a:xfrm>
                    <a:prstGeom prst="rect">
                      <a:avLst/>
                    </a:prstGeom>
                  </pic:spPr>
                </pic:pic>
              </a:graphicData>
            </a:graphic>
          </wp:inline>
        </w:drawing>
      </w:r>
    </w:p>
    <w:p w14:paraId="711AD9DC" w14:textId="77777777" w:rsidR="00BC19B3" w:rsidRDefault="00BC19B3">
      <w:pPr>
        <w:rPr>
          <w:b/>
          <w:sz w:val="16"/>
          <w:szCs w:val="16"/>
        </w:rPr>
      </w:pPr>
    </w:p>
    <w:p w14:paraId="2E24C782" w14:textId="3CFCE93B" w:rsidR="00BC19B3" w:rsidRDefault="00770E55">
      <w:pPr>
        <w:pStyle w:val="StandardWeb"/>
        <w:rPr>
          <w:rFonts w:ascii="Univers 55" w:eastAsiaTheme="minorHAnsi" w:hAnsi="Univers 55"/>
          <w:i/>
          <w:sz w:val="16"/>
          <w:szCs w:val="16"/>
        </w:rPr>
      </w:pPr>
      <w:r>
        <w:rPr>
          <w:rFonts w:ascii="Univers 55" w:eastAsiaTheme="minorHAnsi" w:hAnsi="Univers 55"/>
          <w:i/>
          <w:sz w:val="16"/>
          <w:szCs w:val="16"/>
        </w:rPr>
        <w:t>Bild</w:t>
      </w:r>
      <w:r w:rsidR="009D19F6">
        <w:rPr>
          <w:rFonts w:ascii="Univers 55" w:eastAsiaTheme="minorHAnsi" w:hAnsi="Univers 55"/>
          <w:i/>
          <w:sz w:val="16"/>
          <w:szCs w:val="16"/>
        </w:rPr>
        <w:t xml:space="preserve"> 2: Logo </w:t>
      </w:r>
      <w:proofErr w:type="spellStart"/>
      <w:r w:rsidR="009D19F6">
        <w:rPr>
          <w:rFonts w:ascii="Univers 55" w:eastAsiaTheme="minorHAnsi" w:hAnsi="Univers 55"/>
          <w:i/>
          <w:sz w:val="16"/>
          <w:szCs w:val="16"/>
        </w:rPr>
        <w:t>OneVision</w:t>
      </w:r>
      <w:proofErr w:type="spellEnd"/>
      <w:r w:rsidR="009D19F6">
        <w:rPr>
          <w:rFonts w:ascii="Univers 55" w:eastAsiaTheme="minorHAnsi" w:hAnsi="Univers 55"/>
          <w:i/>
          <w:sz w:val="16"/>
          <w:szCs w:val="16"/>
        </w:rPr>
        <w:t xml:space="preserve"> Software</w:t>
      </w:r>
    </w:p>
    <w:p w14:paraId="54067FFF" w14:textId="77777777" w:rsidR="00BC19B3" w:rsidRDefault="00BC19B3">
      <w:pPr>
        <w:pStyle w:val="Headline2"/>
        <w:rPr>
          <w:rFonts w:eastAsiaTheme="minorHAnsi"/>
          <w:noProof w:val="0"/>
          <w:sz w:val="16"/>
          <w:szCs w:val="16"/>
        </w:rPr>
      </w:pPr>
    </w:p>
    <w:p w14:paraId="18693534" w14:textId="77777777" w:rsidR="00BC19B3" w:rsidRDefault="009D19F6">
      <w:pPr>
        <w:rPr>
          <w:b/>
          <w:bCs/>
          <w:sz w:val="16"/>
          <w:szCs w:val="16"/>
        </w:rPr>
      </w:pPr>
      <w:r>
        <w:rPr>
          <w:b/>
          <w:bCs/>
          <w:sz w:val="16"/>
          <w:szCs w:val="16"/>
        </w:rPr>
        <w:t>Press contact:</w:t>
      </w:r>
    </w:p>
    <w:p w14:paraId="172ABE05" w14:textId="77777777" w:rsidR="00BC19B3" w:rsidRDefault="009D19F6">
      <w:pPr>
        <w:rPr>
          <w:sz w:val="16"/>
          <w:szCs w:val="16"/>
        </w:rPr>
      </w:pPr>
      <w:proofErr w:type="spellStart"/>
      <w:r>
        <w:rPr>
          <w:sz w:val="16"/>
          <w:szCs w:val="16"/>
        </w:rPr>
        <w:t>OneVision</w:t>
      </w:r>
      <w:proofErr w:type="spellEnd"/>
      <w:r>
        <w:rPr>
          <w:sz w:val="16"/>
          <w:szCs w:val="16"/>
        </w:rPr>
        <w:t xml:space="preserve"> Software AG</w:t>
      </w:r>
    </w:p>
    <w:p w14:paraId="5DC88D26" w14:textId="77777777" w:rsidR="00BC19B3" w:rsidRDefault="009D19F6">
      <w:pPr>
        <w:rPr>
          <w:sz w:val="16"/>
          <w:szCs w:val="16"/>
        </w:rPr>
      </w:pPr>
      <w:proofErr w:type="spellStart"/>
      <w:r>
        <w:rPr>
          <w:sz w:val="16"/>
          <w:szCs w:val="16"/>
        </w:rPr>
        <w:t>Ladehofstraße</w:t>
      </w:r>
      <w:proofErr w:type="spellEnd"/>
      <w:r>
        <w:rPr>
          <w:sz w:val="16"/>
          <w:szCs w:val="16"/>
        </w:rPr>
        <w:t xml:space="preserve"> 50</w:t>
      </w:r>
    </w:p>
    <w:p w14:paraId="71DBC1A5" w14:textId="77777777" w:rsidR="00BC19B3" w:rsidRDefault="009D19F6">
      <w:pPr>
        <w:rPr>
          <w:sz w:val="16"/>
          <w:szCs w:val="16"/>
        </w:rPr>
      </w:pPr>
      <w:r>
        <w:rPr>
          <w:sz w:val="16"/>
          <w:szCs w:val="16"/>
        </w:rPr>
        <w:t>93049 Regensburg</w:t>
      </w:r>
    </w:p>
    <w:p w14:paraId="16A0C4CA" w14:textId="77777777" w:rsidR="00BC19B3" w:rsidRDefault="009D19F6">
      <w:pPr>
        <w:rPr>
          <w:sz w:val="16"/>
          <w:szCs w:val="16"/>
        </w:rPr>
      </w:pPr>
      <w:r>
        <w:rPr>
          <w:sz w:val="16"/>
          <w:szCs w:val="16"/>
        </w:rPr>
        <w:t>Marketing department</w:t>
      </w:r>
    </w:p>
    <w:p w14:paraId="30AA37F3" w14:textId="77777777" w:rsidR="00BC19B3" w:rsidRDefault="009D19F6">
      <w:pPr>
        <w:rPr>
          <w:sz w:val="16"/>
          <w:szCs w:val="16"/>
        </w:rPr>
      </w:pPr>
      <w:r>
        <w:rPr>
          <w:sz w:val="16"/>
          <w:szCs w:val="16"/>
        </w:rPr>
        <w:t>+49 941 78004 450</w:t>
      </w:r>
    </w:p>
    <w:p w14:paraId="0D313275" w14:textId="77777777" w:rsidR="00BC19B3" w:rsidRDefault="009D19F6">
      <w:pPr>
        <w:rPr>
          <w:rStyle w:val="Hyperlink"/>
          <w:sz w:val="16"/>
          <w:szCs w:val="16"/>
        </w:rPr>
      </w:pPr>
      <w:hyperlink r:id="rId11" w:history="1">
        <w:r>
          <w:rPr>
            <w:rStyle w:val="Hyperlink"/>
            <w:sz w:val="16"/>
            <w:szCs w:val="16"/>
          </w:rPr>
          <w:t>marketing@onevision.com</w:t>
        </w:r>
      </w:hyperlink>
    </w:p>
    <w:p w14:paraId="3369696D" w14:textId="77777777" w:rsidR="00BC19B3" w:rsidRDefault="009D19F6">
      <w:pPr>
        <w:rPr>
          <w:sz w:val="16"/>
          <w:szCs w:val="16"/>
        </w:rPr>
      </w:pPr>
      <w:hyperlink r:id="rId12" w:history="1">
        <w:r>
          <w:rPr>
            <w:rStyle w:val="Hyperlink"/>
            <w:sz w:val="16"/>
            <w:szCs w:val="16"/>
          </w:rPr>
          <w:t>www.onevision.com</w:t>
        </w:r>
      </w:hyperlink>
    </w:p>
    <w:sectPr w:rsidR="00BC19B3">
      <w:headerReference w:type="even" r:id="rId13"/>
      <w:headerReference w:type="default" r:id="rId14"/>
      <w:footerReference w:type="even" r:id="rId15"/>
      <w:footerReference w:type="default" r:id="rId16"/>
      <w:headerReference w:type="first" r:id="rId17"/>
      <w:footerReference w:type="first" r:id="rId18"/>
      <w:footnotePr>
        <w:pos w:val="beneathText"/>
      </w:footnotePr>
      <w:type w:val="continuous"/>
      <w:pgSz w:w="11905" w:h="16837"/>
      <w:pgMar w:top="1702" w:right="1418" w:bottom="1438"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AF677" w14:textId="77777777" w:rsidR="0044413D" w:rsidRDefault="0044413D">
      <w:r>
        <w:separator/>
      </w:r>
    </w:p>
  </w:endnote>
  <w:endnote w:type="continuationSeparator" w:id="0">
    <w:p w14:paraId="2501C6EE" w14:textId="77777777" w:rsidR="0044413D" w:rsidRDefault="00444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Univers LT Std 55">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563DB" w14:textId="77777777" w:rsidR="00BC19B3" w:rsidRDefault="00BC19B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C9FA9" w14:textId="77777777" w:rsidR="00BC19B3" w:rsidRDefault="009D19F6">
    <w:pPr>
      <w:pStyle w:val="Fuzeile"/>
      <w:tabs>
        <w:tab w:val="clear" w:pos="4536"/>
      </w:tabs>
      <w:rPr>
        <w:rFonts w:ascii="Univers LT Std 55" w:hAnsi="Univers LT Std 55"/>
        <w:sz w:val="16"/>
        <w:szCs w:val="16"/>
      </w:rPr>
    </w:pPr>
    <w:r>
      <w:rPr>
        <w:rFonts w:ascii="Univers LT Std 55" w:hAnsi="Univers LT Std 55"/>
        <w:b/>
        <w:bCs/>
        <w:noProof/>
        <w:sz w:val="16"/>
        <w:szCs w:val="16"/>
        <w:lang w:eastAsia="en-US"/>
      </w:rPr>
      <w:drawing>
        <wp:anchor distT="0" distB="0" distL="114300" distR="114300" simplePos="0" relativeHeight="251697152" behindDoc="1" locked="0" layoutInCell="1" allowOverlap="1" wp14:anchorId="42594AA2" wp14:editId="769108C2">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E7080" w14:textId="77777777" w:rsidR="00BC19B3" w:rsidRDefault="00BC19B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1421F6" w14:textId="77777777" w:rsidR="0044413D" w:rsidRDefault="0044413D">
      <w:r>
        <w:separator/>
      </w:r>
    </w:p>
  </w:footnote>
  <w:footnote w:type="continuationSeparator" w:id="0">
    <w:p w14:paraId="4C02C9B3" w14:textId="77777777" w:rsidR="0044413D" w:rsidRDefault="004441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64F960" w14:textId="77777777" w:rsidR="00BC19B3" w:rsidRDefault="00BC19B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24DFF" w14:textId="77777777" w:rsidR="00BC19B3" w:rsidRDefault="009D19F6">
    <w:pPr>
      <w:rPr>
        <w:noProof/>
        <w:sz w:val="28"/>
      </w:rPr>
    </w:pPr>
    <w:r>
      <w:rPr>
        <w:noProof/>
        <w:sz w:val="18"/>
        <w:lang w:eastAsia="en-US"/>
      </w:rPr>
      <w:drawing>
        <wp:anchor distT="0" distB="0" distL="114300" distR="114300" simplePos="0" relativeHeight="251696128" behindDoc="0" locked="0" layoutInCell="1" allowOverlap="1" wp14:anchorId="3926F1B2" wp14:editId="261302A5">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14:paraId="090716F7" w14:textId="77777777" w:rsidR="00BC19B3" w:rsidRDefault="009D19F6">
    <w:pPr>
      <w:pStyle w:val="Kopfzeile"/>
      <w:tabs>
        <w:tab w:val="clear" w:pos="4536"/>
        <w:tab w:val="clear" w:pos="9072"/>
        <w:tab w:val="left" w:pos="720"/>
      </w:tabs>
      <w:rPr>
        <w:b/>
        <w:bCs/>
        <w:sz w:val="14"/>
      </w:rPr>
    </w:pPr>
    <w:r>
      <w:rPr>
        <w:b/>
        <w:bCs/>
        <w:noProof/>
        <w:sz w:val="28"/>
        <w:szCs w:val="32"/>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E1446" w14:textId="77777777" w:rsidR="00BC19B3" w:rsidRDefault="00BC19B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1.75pt;height:51.75pt" o:bullet="t">
        <v:imagedata r:id="rId1" o:title="Icon_Aufzählung_Orange"/>
      </v:shape>
    </w:pict>
  </w:numPicBullet>
  <w:numPicBullet w:numPicBulletId="1">
    <w:pict>
      <v:shape id="_x0000_i1027" type="#_x0000_t75" style="width:51.75pt;height:51.75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9820DD"/>
    <w:multiLevelType w:val="hybridMultilevel"/>
    <w:tmpl w:val="EE0255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1"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2"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8"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D8B0407"/>
    <w:multiLevelType w:val="hybridMultilevel"/>
    <w:tmpl w:val="46BAB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15180081">
    <w:abstractNumId w:val="11"/>
  </w:num>
  <w:num w:numId="2" w16cid:durableId="1802765164">
    <w:abstractNumId w:val="34"/>
  </w:num>
  <w:num w:numId="3" w16cid:durableId="555357548">
    <w:abstractNumId w:val="25"/>
  </w:num>
  <w:num w:numId="4" w16cid:durableId="527958090">
    <w:abstractNumId w:val="9"/>
  </w:num>
  <w:num w:numId="5" w16cid:durableId="1332634881">
    <w:abstractNumId w:val="20"/>
  </w:num>
  <w:num w:numId="6" w16cid:durableId="1730299946">
    <w:abstractNumId w:val="39"/>
  </w:num>
  <w:num w:numId="7" w16cid:durableId="841430483">
    <w:abstractNumId w:val="15"/>
  </w:num>
  <w:num w:numId="8" w16cid:durableId="629165874">
    <w:abstractNumId w:val="24"/>
  </w:num>
  <w:num w:numId="9" w16cid:durableId="99033492">
    <w:abstractNumId w:val="30"/>
  </w:num>
  <w:num w:numId="10" w16cid:durableId="962733943">
    <w:abstractNumId w:val="7"/>
  </w:num>
  <w:num w:numId="11" w16cid:durableId="793061154">
    <w:abstractNumId w:val="35"/>
  </w:num>
  <w:num w:numId="12" w16cid:durableId="562519844">
    <w:abstractNumId w:val="8"/>
  </w:num>
  <w:num w:numId="13" w16cid:durableId="1326937032">
    <w:abstractNumId w:val="18"/>
  </w:num>
  <w:num w:numId="14" w16cid:durableId="1526748378">
    <w:abstractNumId w:val="23"/>
  </w:num>
  <w:num w:numId="15" w16cid:durableId="1306396515">
    <w:abstractNumId w:val="27"/>
  </w:num>
  <w:num w:numId="16" w16cid:durableId="2025665890">
    <w:abstractNumId w:val="16"/>
  </w:num>
  <w:num w:numId="17" w16cid:durableId="100876971">
    <w:abstractNumId w:val="0"/>
    <w:lvlOverride w:ilvl="0">
      <w:lvl w:ilvl="0">
        <w:numFmt w:val="bullet"/>
        <w:lvlText w:val=""/>
        <w:legacy w:legacy="1" w:legacySpace="0" w:legacyIndent="0"/>
        <w:lvlJc w:val="left"/>
        <w:rPr>
          <w:rFonts w:ascii="Symbol" w:hAnsi="Symbol" w:hint="default"/>
          <w:sz w:val="22"/>
        </w:rPr>
      </w:lvl>
    </w:lvlOverride>
  </w:num>
  <w:num w:numId="18" w16cid:durableId="1613584766">
    <w:abstractNumId w:val="5"/>
  </w:num>
  <w:num w:numId="19" w16cid:durableId="1172837978">
    <w:abstractNumId w:val="31"/>
  </w:num>
  <w:num w:numId="20" w16cid:durableId="751853221">
    <w:abstractNumId w:val="14"/>
  </w:num>
  <w:num w:numId="21" w16cid:durableId="1771704125">
    <w:abstractNumId w:val="6"/>
  </w:num>
  <w:num w:numId="22" w16cid:durableId="668213167">
    <w:abstractNumId w:val="22"/>
  </w:num>
  <w:num w:numId="23" w16cid:durableId="1446651973">
    <w:abstractNumId w:val="37"/>
  </w:num>
  <w:num w:numId="24" w16cid:durableId="1037002841">
    <w:abstractNumId w:val="21"/>
  </w:num>
  <w:num w:numId="25" w16cid:durableId="640622817">
    <w:abstractNumId w:val="36"/>
  </w:num>
  <w:num w:numId="26" w16cid:durableId="1592472189">
    <w:abstractNumId w:val="26"/>
  </w:num>
  <w:num w:numId="27" w16cid:durableId="854266586">
    <w:abstractNumId w:val="17"/>
  </w:num>
  <w:num w:numId="28" w16cid:durableId="598371277">
    <w:abstractNumId w:val="29"/>
  </w:num>
  <w:num w:numId="29" w16cid:durableId="10617462">
    <w:abstractNumId w:val="12"/>
  </w:num>
  <w:num w:numId="30" w16cid:durableId="1101531861">
    <w:abstractNumId w:val="10"/>
  </w:num>
  <w:num w:numId="31" w16cid:durableId="1055352255">
    <w:abstractNumId w:val="28"/>
  </w:num>
  <w:num w:numId="32" w16cid:durableId="1100222885">
    <w:abstractNumId w:val="13"/>
  </w:num>
  <w:num w:numId="33" w16cid:durableId="475030816">
    <w:abstractNumId w:val="32"/>
  </w:num>
  <w:num w:numId="34" w16cid:durableId="587495420">
    <w:abstractNumId w:val="33"/>
  </w:num>
  <w:num w:numId="35" w16cid:durableId="2009601167">
    <w:abstractNumId w:val="38"/>
  </w:num>
  <w:num w:numId="36" w16cid:durableId="148250091">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GxNDc2NzM1NzW1NDBX0lEKTi0uzszPAykwNqwFAJIisqctAAAA"/>
  </w:docVars>
  <w:rsids>
    <w:rsidRoot w:val="00BC19B3"/>
    <w:rsid w:val="00134A2A"/>
    <w:rsid w:val="00201062"/>
    <w:rsid w:val="0035524B"/>
    <w:rsid w:val="003B1ACA"/>
    <w:rsid w:val="00415FF2"/>
    <w:rsid w:val="00436A60"/>
    <w:rsid w:val="0044413D"/>
    <w:rsid w:val="004C080B"/>
    <w:rsid w:val="005C027C"/>
    <w:rsid w:val="00604ACF"/>
    <w:rsid w:val="00654994"/>
    <w:rsid w:val="0068790C"/>
    <w:rsid w:val="006B6B98"/>
    <w:rsid w:val="006F34F1"/>
    <w:rsid w:val="006F4B8B"/>
    <w:rsid w:val="007435B9"/>
    <w:rsid w:val="00755773"/>
    <w:rsid w:val="00770E55"/>
    <w:rsid w:val="008632A0"/>
    <w:rsid w:val="00893FDA"/>
    <w:rsid w:val="008E12C6"/>
    <w:rsid w:val="00952C51"/>
    <w:rsid w:val="009573C9"/>
    <w:rsid w:val="009A6E1E"/>
    <w:rsid w:val="009D19F6"/>
    <w:rsid w:val="009F44AE"/>
    <w:rsid w:val="009F7CCE"/>
    <w:rsid w:val="00A03501"/>
    <w:rsid w:val="00A708C3"/>
    <w:rsid w:val="00B20EF1"/>
    <w:rsid w:val="00B73444"/>
    <w:rsid w:val="00BC19B3"/>
    <w:rsid w:val="00BC7A9B"/>
    <w:rsid w:val="00BF4F2A"/>
    <w:rsid w:val="00C30595"/>
    <w:rsid w:val="00C4011B"/>
    <w:rsid w:val="00E10BCC"/>
    <w:rsid w:val="00E4248D"/>
    <w:rsid w:val="00E57220"/>
    <w:rsid w:val="00E85121"/>
    <w:rsid w:val="00F83ED9"/>
    <w:rsid w:val="00F8423C"/>
    <w:rsid w:val="00FD1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02D810"/>
  <w15:docId w15:val="{A351F6B0-F0E5-4EDE-A61E-F4C363418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ext"/>
    <w:qFormat/>
    <w:pPr>
      <w:suppressAutoHyphens/>
    </w:pPr>
    <w:rPr>
      <w:rFonts w:ascii="Univers 55" w:hAnsi="Univers 55"/>
      <w:szCs w:val="24"/>
      <w:lang w:eastAsia="ar-SA"/>
    </w:rPr>
  </w:style>
  <w:style w:type="paragraph" w:styleId="berschrift1">
    <w:name w:val="heading 1"/>
    <w:basedOn w:val="Standard"/>
    <w:next w:val="Standard"/>
    <w:pPr>
      <w:keepNext/>
      <w:outlineLvl w:val="0"/>
    </w:pPr>
    <w:rPr>
      <w:rFonts w:ascii="Univers" w:hAnsi="Univers"/>
      <w:b/>
      <w:bCs/>
      <w:sz w:val="28"/>
      <w:szCs w:val="28"/>
    </w:rPr>
  </w:style>
  <w:style w:type="paragraph" w:styleId="berschrift2">
    <w:name w:val="heading 2"/>
    <w:aliases w:val="Headline 1"/>
    <w:basedOn w:val="Standard"/>
    <w:next w:val="Standard"/>
    <w:qFormat/>
    <w:pPr>
      <w:keepNext/>
      <w:outlineLvl w:val="1"/>
    </w:pPr>
    <w:rPr>
      <w:b/>
      <w:bCs/>
      <w:caps/>
      <w:sz w:val="32"/>
      <w:szCs w:val="32"/>
    </w:rPr>
  </w:style>
  <w:style w:type="paragraph" w:styleId="berschrift3">
    <w:name w:val="heading 3"/>
    <w:basedOn w:val="Standard"/>
    <w:next w:val="Standard"/>
    <w:pPr>
      <w:keepNext/>
      <w:outlineLvl w:val="2"/>
    </w:pPr>
    <w:rPr>
      <w:rFonts w:ascii="Univers" w:hAnsi="Univers"/>
      <w:b/>
      <w:bCs/>
      <w:szCs w:val="22"/>
      <w:u w:val="single"/>
    </w:rPr>
  </w:style>
  <w:style w:type="paragraph" w:styleId="berschrift4">
    <w:name w:val="heading 4"/>
    <w:basedOn w:val="Standard"/>
    <w:next w:val="Standard"/>
    <w:pPr>
      <w:keepNext/>
      <w:outlineLvl w:val="3"/>
    </w:pPr>
    <w:rPr>
      <w:rFonts w:ascii="Univers" w:hAnsi="Univers"/>
      <w:b/>
      <w:bCs/>
      <w:szCs w:val="22"/>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rPr>
  </w:style>
  <w:style w:type="paragraph" w:styleId="berschrift7">
    <w:name w:val="heading 7"/>
    <w:basedOn w:val="Standard"/>
    <w:next w:val="Standard"/>
    <w:pPr>
      <w:keepNext/>
      <w:outlineLvl w:val="6"/>
    </w:pPr>
    <w:rPr>
      <w:rFonts w:ascii="Univers" w:hAnsi="Univers"/>
      <w:i/>
      <w:iCs/>
      <w:szCs w:val="22"/>
    </w:rPr>
  </w:style>
  <w:style w:type="paragraph" w:styleId="berschrift9">
    <w:name w:val="heading 9"/>
    <w:aliases w:val="Headline 3"/>
    <w:basedOn w:val="Standard"/>
    <w:next w:val="Standard"/>
    <w:pPr>
      <w:keepNext/>
      <w:outlineLvl w:val="8"/>
    </w:pPr>
    <w:rPr>
      <w:rFonts w:cs="Arial"/>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rPr>
  </w:style>
  <w:style w:type="paragraph" w:customStyle="1" w:styleId="Textkrper-Einzug21">
    <w:name w:val="Textkörper-Einzug 21"/>
    <w:basedOn w:val="Standard"/>
    <w:pPr>
      <w:ind w:left="180" w:hanging="180"/>
    </w:pPr>
    <w:rPr>
      <w:rFonts w:ascii="Arial" w:hAnsi="Arial" w:cs="Arial"/>
      <w:color w:val="0000FF"/>
    </w:rPr>
  </w:style>
  <w:style w:type="paragraph" w:customStyle="1" w:styleId="Textkrper-Einzug31">
    <w:name w:val="Textkörper-Einzug 31"/>
    <w:basedOn w:val="Standard"/>
    <w:pPr>
      <w:ind w:left="180"/>
    </w:pPr>
    <w:rPr>
      <w:rFonts w:ascii="Arial" w:hAnsi="Arial" w:cs="Arial"/>
      <w:color w:val="0000FF"/>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rPr>
  </w:style>
  <w:style w:type="paragraph" w:customStyle="1" w:styleId="Textkrper21">
    <w:name w:val="Textkörper 21"/>
    <w:basedOn w:val="Standard"/>
    <w:rPr>
      <w:rFonts w:ascii="Univers" w:hAnsi="Univers"/>
      <w:color w:val="0000FF"/>
      <w:szCs w:val="22"/>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rPr>
  </w:style>
  <w:style w:type="paragraph" w:customStyle="1" w:styleId="TOCHeadings">
    <w:name w:val="TOC Headings"/>
    <w:basedOn w:val="Verzeichnis2"/>
    <w:link w:val="TOCHeadingsChar"/>
    <w:pPr>
      <w:tabs>
        <w:tab w:val="left" w:pos="450"/>
        <w:tab w:val="left" w:pos="1170"/>
        <w:tab w:val="right" w:leader="dot" w:pos="9059"/>
      </w:tabs>
      <w:ind w:left="0"/>
    </w:pPr>
    <w:rPr>
      <w:noProof/>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character" w:customStyle="1" w:styleId="break-words">
    <w:name w:val="break-words"/>
    <w:basedOn w:val="Absatz-Standardschriftart"/>
  </w:style>
  <w:style w:type="character" w:customStyle="1" w:styleId="--l">
    <w:name w:val="--l"/>
    <w:basedOn w:val="Absatz-Standardschriftart"/>
  </w:style>
  <w:style w:type="character" w:customStyle="1" w:styleId="NichtaufgelsteErwhnung2">
    <w:name w:val="Nicht aufgelöste Erwähnung2"/>
    <w:basedOn w:val="Absatz-Standardschriftart"/>
    <w:uiPriority w:val="99"/>
    <w:semiHidden/>
    <w:unhideWhenUsed/>
    <w:rPr>
      <w:color w:val="605E5C"/>
      <w:shd w:val="clear" w:color="auto" w:fill="E1DFDD"/>
    </w:rPr>
  </w:style>
  <w:style w:type="character" w:styleId="Hervorhebung">
    <w:name w:val="Emphasis"/>
    <w:basedOn w:val="Absatz-Standardschriftart"/>
    <w:uiPriority w:val="20"/>
    <w:qFormat/>
    <w:rPr>
      <w:i/>
      <w:iCs/>
    </w:rPr>
  </w:style>
  <w:style w:type="paragraph" w:styleId="berarbeitung">
    <w:name w:val="Revision"/>
    <w:hidden/>
    <w:uiPriority w:val="99"/>
    <w:semiHidden/>
    <w:rPr>
      <w:rFonts w:ascii="Univers 55" w:hAnsi="Univers 55"/>
      <w:szCs w:val="24"/>
      <w:lang w:eastAsia="ar-SA"/>
    </w:rPr>
  </w:style>
  <w:style w:type="character" w:styleId="NichtaufgelsteErwhnung">
    <w:name w:val="Unresolved Mention"/>
    <w:basedOn w:val="Absatz-Standardschriftart"/>
    <w:uiPriority w:val="99"/>
    <w:semiHidden/>
    <w:unhideWhenUsed/>
    <w:rsid w:val="00A035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547604">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30762208">
      <w:bodyDiv w:val="1"/>
      <w:marLeft w:val="0"/>
      <w:marRight w:val="0"/>
      <w:marTop w:val="0"/>
      <w:marBottom w:val="0"/>
      <w:divBdr>
        <w:top w:val="none" w:sz="0" w:space="0" w:color="auto"/>
        <w:left w:val="none" w:sz="0" w:space="0" w:color="auto"/>
        <w:bottom w:val="none" w:sz="0" w:space="0" w:color="auto"/>
        <w:right w:val="none" w:sz="0" w:space="0" w:color="auto"/>
      </w:divBdr>
    </w:div>
    <w:div w:id="334042847">
      <w:bodyDiv w:val="1"/>
      <w:marLeft w:val="0"/>
      <w:marRight w:val="0"/>
      <w:marTop w:val="0"/>
      <w:marBottom w:val="0"/>
      <w:divBdr>
        <w:top w:val="none" w:sz="0" w:space="0" w:color="auto"/>
        <w:left w:val="none" w:sz="0" w:space="0" w:color="auto"/>
        <w:bottom w:val="none" w:sz="0" w:space="0" w:color="auto"/>
        <w:right w:val="none" w:sz="0" w:space="0" w:color="auto"/>
      </w:divBdr>
    </w:div>
    <w:div w:id="337123039">
      <w:bodyDiv w:val="1"/>
      <w:marLeft w:val="0"/>
      <w:marRight w:val="0"/>
      <w:marTop w:val="0"/>
      <w:marBottom w:val="0"/>
      <w:divBdr>
        <w:top w:val="none" w:sz="0" w:space="0" w:color="auto"/>
        <w:left w:val="none" w:sz="0" w:space="0" w:color="auto"/>
        <w:bottom w:val="none" w:sz="0" w:space="0" w:color="auto"/>
        <w:right w:val="none" w:sz="0" w:space="0" w:color="auto"/>
      </w:divBdr>
    </w:div>
    <w:div w:id="346562128">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415131723">
      <w:bodyDiv w:val="1"/>
      <w:marLeft w:val="0"/>
      <w:marRight w:val="0"/>
      <w:marTop w:val="0"/>
      <w:marBottom w:val="0"/>
      <w:divBdr>
        <w:top w:val="none" w:sz="0" w:space="0" w:color="auto"/>
        <w:left w:val="none" w:sz="0" w:space="0" w:color="auto"/>
        <w:bottom w:val="none" w:sz="0" w:space="0" w:color="auto"/>
        <w:right w:val="none" w:sz="0" w:space="0" w:color="auto"/>
      </w:divBdr>
    </w:div>
    <w:div w:id="541406663">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36525919">
      <w:bodyDiv w:val="1"/>
      <w:marLeft w:val="0"/>
      <w:marRight w:val="0"/>
      <w:marTop w:val="0"/>
      <w:marBottom w:val="0"/>
      <w:divBdr>
        <w:top w:val="none" w:sz="0" w:space="0" w:color="auto"/>
        <w:left w:val="none" w:sz="0" w:space="0" w:color="auto"/>
        <w:bottom w:val="none" w:sz="0" w:space="0" w:color="auto"/>
        <w:right w:val="none" w:sz="0" w:space="0" w:color="auto"/>
      </w:divBdr>
    </w:div>
    <w:div w:id="967510115">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25784880">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49844234">
      <w:bodyDiv w:val="1"/>
      <w:marLeft w:val="0"/>
      <w:marRight w:val="0"/>
      <w:marTop w:val="0"/>
      <w:marBottom w:val="0"/>
      <w:divBdr>
        <w:top w:val="none" w:sz="0" w:space="0" w:color="auto"/>
        <w:left w:val="none" w:sz="0" w:space="0" w:color="auto"/>
        <w:bottom w:val="none" w:sz="0" w:space="0" w:color="auto"/>
        <w:right w:val="none" w:sz="0" w:space="0" w:color="auto"/>
      </w:divBdr>
    </w:div>
    <w:div w:id="1065025877">
      <w:bodyDiv w:val="1"/>
      <w:marLeft w:val="0"/>
      <w:marRight w:val="0"/>
      <w:marTop w:val="0"/>
      <w:marBottom w:val="0"/>
      <w:divBdr>
        <w:top w:val="none" w:sz="0" w:space="0" w:color="auto"/>
        <w:left w:val="none" w:sz="0" w:space="0" w:color="auto"/>
        <w:bottom w:val="none" w:sz="0" w:space="0" w:color="auto"/>
        <w:right w:val="none" w:sz="0" w:space="0" w:color="auto"/>
      </w:divBdr>
    </w:div>
    <w:div w:id="1119564846">
      <w:bodyDiv w:val="1"/>
      <w:marLeft w:val="0"/>
      <w:marRight w:val="0"/>
      <w:marTop w:val="0"/>
      <w:marBottom w:val="0"/>
      <w:divBdr>
        <w:top w:val="none" w:sz="0" w:space="0" w:color="auto"/>
        <w:left w:val="none" w:sz="0" w:space="0" w:color="auto"/>
        <w:bottom w:val="none" w:sz="0" w:space="0" w:color="auto"/>
        <w:right w:val="none" w:sz="0" w:space="0" w:color="auto"/>
      </w:divBdr>
    </w:div>
    <w:div w:id="1202980581">
      <w:bodyDiv w:val="1"/>
      <w:marLeft w:val="0"/>
      <w:marRight w:val="0"/>
      <w:marTop w:val="0"/>
      <w:marBottom w:val="0"/>
      <w:divBdr>
        <w:top w:val="none" w:sz="0" w:space="0" w:color="auto"/>
        <w:left w:val="none" w:sz="0" w:space="0" w:color="auto"/>
        <w:bottom w:val="none" w:sz="0" w:space="0" w:color="auto"/>
        <w:right w:val="none" w:sz="0" w:space="0" w:color="auto"/>
      </w:divBdr>
    </w:div>
    <w:div w:id="1337462478">
      <w:bodyDiv w:val="1"/>
      <w:marLeft w:val="0"/>
      <w:marRight w:val="0"/>
      <w:marTop w:val="0"/>
      <w:marBottom w:val="0"/>
      <w:divBdr>
        <w:top w:val="none" w:sz="0" w:space="0" w:color="auto"/>
        <w:left w:val="none" w:sz="0" w:space="0" w:color="auto"/>
        <w:bottom w:val="none" w:sz="0" w:space="0" w:color="auto"/>
        <w:right w:val="none" w:sz="0" w:space="0" w:color="auto"/>
      </w:divBdr>
    </w:div>
    <w:div w:id="1343582781">
      <w:bodyDiv w:val="1"/>
      <w:marLeft w:val="0"/>
      <w:marRight w:val="0"/>
      <w:marTop w:val="0"/>
      <w:marBottom w:val="0"/>
      <w:divBdr>
        <w:top w:val="none" w:sz="0" w:space="0" w:color="auto"/>
        <w:left w:val="none" w:sz="0" w:space="0" w:color="auto"/>
        <w:bottom w:val="none" w:sz="0" w:space="0" w:color="auto"/>
        <w:right w:val="none" w:sz="0" w:space="0" w:color="auto"/>
      </w:divBdr>
      <w:divsChild>
        <w:div w:id="520050806">
          <w:marLeft w:val="0"/>
          <w:marRight w:val="0"/>
          <w:marTop w:val="0"/>
          <w:marBottom w:val="0"/>
          <w:divBdr>
            <w:top w:val="none" w:sz="0" w:space="0" w:color="auto"/>
            <w:left w:val="none" w:sz="0" w:space="0" w:color="auto"/>
            <w:bottom w:val="none" w:sz="0" w:space="0" w:color="auto"/>
            <w:right w:val="none" w:sz="0" w:space="0" w:color="auto"/>
          </w:divBdr>
        </w:div>
      </w:divsChild>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63281560">
      <w:bodyDiv w:val="1"/>
      <w:marLeft w:val="0"/>
      <w:marRight w:val="0"/>
      <w:marTop w:val="0"/>
      <w:marBottom w:val="0"/>
      <w:divBdr>
        <w:top w:val="none" w:sz="0" w:space="0" w:color="auto"/>
        <w:left w:val="none" w:sz="0" w:space="0" w:color="auto"/>
        <w:bottom w:val="none" w:sz="0" w:space="0" w:color="auto"/>
        <w:right w:val="none" w:sz="0" w:space="0" w:color="auto"/>
      </w:divBdr>
    </w:div>
    <w:div w:id="1371568415">
      <w:bodyDiv w:val="1"/>
      <w:marLeft w:val="0"/>
      <w:marRight w:val="0"/>
      <w:marTop w:val="0"/>
      <w:marBottom w:val="0"/>
      <w:divBdr>
        <w:top w:val="none" w:sz="0" w:space="0" w:color="auto"/>
        <w:left w:val="none" w:sz="0" w:space="0" w:color="auto"/>
        <w:bottom w:val="none" w:sz="0" w:space="0" w:color="auto"/>
        <w:right w:val="none" w:sz="0" w:space="0" w:color="auto"/>
      </w:divBdr>
    </w:div>
    <w:div w:id="1487819835">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49731130">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84018346">
      <w:bodyDiv w:val="1"/>
      <w:marLeft w:val="0"/>
      <w:marRight w:val="0"/>
      <w:marTop w:val="0"/>
      <w:marBottom w:val="0"/>
      <w:divBdr>
        <w:top w:val="none" w:sz="0" w:space="0" w:color="auto"/>
        <w:left w:val="none" w:sz="0" w:space="0" w:color="auto"/>
        <w:bottom w:val="none" w:sz="0" w:space="0" w:color="auto"/>
        <w:right w:val="none" w:sz="0" w:space="0" w:color="auto"/>
      </w:divBdr>
    </w:div>
    <w:div w:id="1779836887">
      <w:bodyDiv w:val="1"/>
      <w:marLeft w:val="0"/>
      <w:marRight w:val="0"/>
      <w:marTop w:val="0"/>
      <w:marBottom w:val="0"/>
      <w:divBdr>
        <w:top w:val="none" w:sz="0" w:space="0" w:color="auto"/>
        <w:left w:val="none" w:sz="0" w:space="0" w:color="auto"/>
        <w:bottom w:val="none" w:sz="0" w:space="0" w:color="auto"/>
        <w:right w:val="none" w:sz="0" w:space="0" w:color="auto"/>
      </w:divBdr>
    </w:div>
    <w:div w:id="1795097364">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2011710391">
      <w:bodyDiv w:val="1"/>
      <w:marLeft w:val="0"/>
      <w:marRight w:val="0"/>
      <w:marTop w:val="0"/>
      <w:marBottom w:val="0"/>
      <w:divBdr>
        <w:top w:val="none" w:sz="0" w:space="0" w:color="auto"/>
        <w:left w:val="none" w:sz="0" w:space="0" w:color="auto"/>
        <w:bottom w:val="none" w:sz="0" w:space="0" w:color="auto"/>
        <w:right w:val="none" w:sz="0" w:space="0" w:color="auto"/>
      </w:divBdr>
    </w:div>
    <w:div w:id="2087264744">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 w:id="2112120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nevision.com"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nevision.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keting@onevision.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01D382-6A80-4293-8ABC-91C5B0E24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712</Words>
  <Characters>4491</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Major New Features in x.5</vt:lpstr>
      <vt:lpstr>Major New Features in x.5</vt:lpstr>
    </vt:vector>
  </TitlesOfParts>
  <Company>OneVision</Company>
  <LinksUpToDate>false</LinksUpToDate>
  <CharactersWithSpaces>5193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Ludwig Walter</cp:lastModifiedBy>
  <cp:revision>16</cp:revision>
  <cp:lastPrinted>2026-01-29T13:13:00Z</cp:lastPrinted>
  <dcterms:created xsi:type="dcterms:W3CDTF">2026-01-28T13:25:00Z</dcterms:created>
  <dcterms:modified xsi:type="dcterms:W3CDTF">2026-01-29T13:14:00Z</dcterms:modified>
</cp:coreProperties>
</file>